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7C785" w14:textId="637E83F4" w:rsidR="00AE5E8E" w:rsidRPr="004F634D" w:rsidRDefault="00D74CCC" w:rsidP="00092A23">
      <w:pPr>
        <w:pStyle w:val="Akapitzlist"/>
        <w:ind w:left="5946" w:firstLine="1134"/>
        <w:rPr>
          <w:color w:val="FF0000"/>
        </w:rPr>
      </w:pPr>
      <w:bookmarkStart w:id="0" w:name="_GoBack"/>
      <w:bookmarkEnd w:id="0"/>
      <w:r w:rsidRPr="00212001">
        <w:t>Warszawa, dnia</w:t>
      </w:r>
      <w:r w:rsidR="00FD4383" w:rsidRPr="00212001">
        <w:t xml:space="preserve"> </w:t>
      </w:r>
      <w:r w:rsidR="00092A23" w:rsidRPr="00092A23">
        <w:t>31.01.2022 r.</w:t>
      </w:r>
    </w:p>
    <w:p w14:paraId="007E29CA" w14:textId="61911916" w:rsidR="008A35CA" w:rsidRPr="004F634D" w:rsidRDefault="008A35CA" w:rsidP="00E915E6">
      <w:pPr>
        <w:pStyle w:val="Akapitzlist"/>
        <w:ind w:left="-426"/>
        <w:rPr>
          <w:rFonts w:ascii="Lato" w:hAnsi="Lato"/>
          <w:color w:val="FF0000"/>
          <w:sz w:val="18"/>
          <w:szCs w:val="18"/>
        </w:rPr>
      </w:pPr>
    </w:p>
    <w:tbl>
      <w:tblPr>
        <w:tblStyle w:val="Tabela-Siatka"/>
        <w:tblW w:w="10491" w:type="dxa"/>
        <w:tblInd w:w="-431" w:type="dxa"/>
        <w:tblLook w:val="04A0" w:firstRow="1" w:lastRow="0" w:firstColumn="1" w:lastColumn="0" w:noHBand="0" w:noVBand="1"/>
      </w:tblPr>
      <w:tblGrid>
        <w:gridCol w:w="5299"/>
        <w:gridCol w:w="5192"/>
      </w:tblGrid>
      <w:tr w:rsidR="00873F3D" w:rsidRPr="00212001" w14:paraId="08F7AF82" w14:textId="77777777" w:rsidTr="00960D28">
        <w:tc>
          <w:tcPr>
            <w:tcW w:w="5299" w:type="dxa"/>
            <w:shd w:val="clear" w:color="auto" w:fill="D9D9D9" w:themeFill="background1" w:themeFillShade="D9"/>
          </w:tcPr>
          <w:p w14:paraId="0315D03A"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Chrześcijańska Akademia Teologiczna w Warszawie</w:t>
            </w:r>
          </w:p>
          <w:p w14:paraId="76E1EA21"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ul. Broniewskiego 48</w:t>
            </w:r>
          </w:p>
          <w:p w14:paraId="53DFEE01"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01-771 Warszawa</w:t>
            </w:r>
          </w:p>
          <w:p w14:paraId="50BA912D" w14:textId="77777777" w:rsidR="00873F3D" w:rsidRPr="00212001" w:rsidRDefault="00873F3D" w:rsidP="00960D28">
            <w:pPr>
              <w:pStyle w:val="Akapitzlist"/>
              <w:ind w:left="31"/>
              <w:jc w:val="both"/>
              <w:rPr>
                <w:rFonts w:ascii="Lato" w:hAnsi="Lato"/>
                <w:i/>
                <w:sz w:val="18"/>
                <w:szCs w:val="18"/>
              </w:rPr>
            </w:pPr>
            <w:r w:rsidRPr="00212001">
              <w:rPr>
                <w:rFonts w:ascii="Lato" w:hAnsi="Lato"/>
                <w:i/>
                <w:sz w:val="18"/>
                <w:szCs w:val="18"/>
              </w:rPr>
              <w:t>(nazwa Beneficjenta)</w:t>
            </w:r>
          </w:p>
          <w:p w14:paraId="20604C02"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5251573061</w:t>
            </w:r>
          </w:p>
          <w:p w14:paraId="2950A858" w14:textId="77777777" w:rsidR="00873F3D" w:rsidRPr="00212001" w:rsidRDefault="00873F3D" w:rsidP="00960D28">
            <w:pPr>
              <w:pStyle w:val="Akapitzlist"/>
              <w:ind w:left="31"/>
              <w:jc w:val="both"/>
              <w:rPr>
                <w:rFonts w:ascii="Lato" w:hAnsi="Lato"/>
                <w:i/>
                <w:sz w:val="18"/>
                <w:szCs w:val="18"/>
              </w:rPr>
            </w:pPr>
            <w:r w:rsidRPr="00212001">
              <w:rPr>
                <w:rFonts w:ascii="Lato" w:hAnsi="Lato"/>
                <w:i/>
                <w:sz w:val="18"/>
                <w:szCs w:val="18"/>
              </w:rPr>
              <w:t xml:space="preserve">(NIP) </w:t>
            </w:r>
          </w:p>
          <w:p w14:paraId="1656F39D" w14:textId="77777777" w:rsidR="00873F3D" w:rsidRPr="00873F3D" w:rsidRDefault="00873F3D" w:rsidP="00960D28">
            <w:pPr>
              <w:pStyle w:val="Akapitzlist"/>
              <w:ind w:left="31"/>
              <w:jc w:val="both"/>
              <w:rPr>
                <w:rFonts w:ascii="Lato" w:hAnsi="Lato"/>
                <w:b/>
                <w:sz w:val="18"/>
                <w:szCs w:val="18"/>
              </w:rPr>
            </w:pPr>
            <w:r w:rsidRPr="00873F3D">
              <w:rPr>
                <w:rFonts w:ascii="Lato" w:hAnsi="Lato"/>
                <w:b/>
                <w:sz w:val="18"/>
                <w:szCs w:val="18"/>
              </w:rPr>
              <w:t>000001962</w:t>
            </w:r>
          </w:p>
          <w:p w14:paraId="20CC97FE" w14:textId="77777777" w:rsidR="00873F3D" w:rsidRPr="00212001" w:rsidRDefault="00873F3D" w:rsidP="00960D28">
            <w:pPr>
              <w:pStyle w:val="Akapitzlist"/>
              <w:ind w:left="0"/>
              <w:rPr>
                <w:rFonts w:ascii="Lato" w:hAnsi="Lato"/>
                <w:b/>
                <w:sz w:val="18"/>
                <w:szCs w:val="18"/>
              </w:rPr>
            </w:pPr>
            <w:r w:rsidRPr="00212001">
              <w:rPr>
                <w:rFonts w:ascii="Lato" w:hAnsi="Lato"/>
                <w:i/>
                <w:sz w:val="18"/>
                <w:szCs w:val="18"/>
              </w:rPr>
              <w:t>(REGON)</w:t>
            </w:r>
          </w:p>
        </w:tc>
        <w:tc>
          <w:tcPr>
            <w:tcW w:w="5192" w:type="dxa"/>
            <w:shd w:val="clear" w:color="auto" w:fill="D9D9D9" w:themeFill="background1" w:themeFillShade="D9"/>
          </w:tcPr>
          <w:p w14:paraId="63EFA976"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Christian Theological Academy in Warsaw</w:t>
            </w:r>
          </w:p>
          <w:p w14:paraId="7C450AED"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Broniewskiego 48</w:t>
            </w:r>
          </w:p>
          <w:p w14:paraId="7FC117FC"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01-771 Warsaw</w:t>
            </w:r>
          </w:p>
          <w:p w14:paraId="2DC22259" w14:textId="77777777" w:rsidR="00873F3D" w:rsidRPr="00A37429" w:rsidRDefault="00873F3D" w:rsidP="00960D28">
            <w:pPr>
              <w:pStyle w:val="Akapitzlist"/>
              <w:ind w:left="28"/>
              <w:rPr>
                <w:rFonts w:ascii="Lato" w:hAnsi="Lato"/>
                <w:i/>
                <w:sz w:val="18"/>
                <w:szCs w:val="18"/>
                <w:lang w:val="en" w:eastAsia="pl-PL"/>
              </w:rPr>
            </w:pPr>
            <w:r w:rsidRPr="00A37429">
              <w:rPr>
                <w:rFonts w:ascii="Lato" w:hAnsi="Lato"/>
                <w:i/>
                <w:sz w:val="18"/>
                <w:szCs w:val="18"/>
                <w:lang w:val="en" w:eastAsia="pl-PL"/>
              </w:rPr>
              <w:t>(name of the Beneficiary)</w:t>
            </w:r>
          </w:p>
          <w:p w14:paraId="0BAC774B"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5251573061</w:t>
            </w:r>
          </w:p>
          <w:p w14:paraId="72692C3E" w14:textId="77777777" w:rsidR="00873F3D" w:rsidRPr="00A37429" w:rsidRDefault="00873F3D" w:rsidP="00960D28">
            <w:pPr>
              <w:pStyle w:val="Akapitzlist"/>
              <w:ind w:left="28"/>
              <w:rPr>
                <w:rFonts w:ascii="Lato" w:hAnsi="Lato"/>
                <w:i/>
                <w:sz w:val="18"/>
                <w:szCs w:val="18"/>
                <w:lang w:val="en" w:eastAsia="pl-PL"/>
              </w:rPr>
            </w:pPr>
            <w:r w:rsidRPr="00A37429">
              <w:rPr>
                <w:rFonts w:ascii="Lato" w:hAnsi="Lato"/>
                <w:i/>
                <w:sz w:val="18"/>
                <w:szCs w:val="18"/>
                <w:lang w:val="en" w:eastAsia="pl-PL"/>
              </w:rPr>
              <w:t>(Tax identification number)</w:t>
            </w:r>
          </w:p>
          <w:p w14:paraId="47D348F9" w14:textId="77777777" w:rsidR="00873F3D" w:rsidRPr="00873F3D" w:rsidRDefault="00873F3D" w:rsidP="00960D28">
            <w:pPr>
              <w:pStyle w:val="Akapitzlist"/>
              <w:ind w:left="28"/>
              <w:rPr>
                <w:rFonts w:ascii="Lato" w:hAnsi="Lato"/>
                <w:b/>
                <w:sz w:val="18"/>
                <w:szCs w:val="18"/>
                <w:lang w:val="en" w:eastAsia="pl-PL"/>
              </w:rPr>
            </w:pPr>
            <w:r w:rsidRPr="00873F3D">
              <w:rPr>
                <w:rFonts w:ascii="Lato" w:hAnsi="Lato"/>
                <w:b/>
                <w:sz w:val="18"/>
                <w:szCs w:val="18"/>
                <w:lang w:val="en" w:eastAsia="pl-PL"/>
              </w:rPr>
              <w:t>000001962</w:t>
            </w:r>
          </w:p>
          <w:p w14:paraId="0FA35B71" w14:textId="77777777" w:rsidR="00873F3D" w:rsidRPr="00A37429" w:rsidRDefault="00873F3D" w:rsidP="00960D28">
            <w:pPr>
              <w:pStyle w:val="Akapitzlist"/>
              <w:ind w:left="0"/>
              <w:rPr>
                <w:rFonts w:ascii="Lato" w:hAnsi="Lato"/>
                <w:b/>
                <w:i/>
                <w:sz w:val="18"/>
                <w:szCs w:val="18"/>
              </w:rPr>
            </w:pPr>
            <w:r w:rsidRPr="00A37429">
              <w:rPr>
                <w:rFonts w:ascii="Lato" w:hAnsi="Lato"/>
                <w:i/>
                <w:sz w:val="18"/>
                <w:szCs w:val="18"/>
                <w:lang w:val="en" w:eastAsia="pl-PL"/>
              </w:rPr>
              <w:t>(REGON)</w:t>
            </w:r>
          </w:p>
        </w:tc>
      </w:tr>
    </w:tbl>
    <w:p w14:paraId="2114BD35" w14:textId="77777777" w:rsidR="00873F3D" w:rsidRPr="00277EB7" w:rsidRDefault="00873F3D" w:rsidP="00277EB7">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DA5D2D" w:rsidRPr="005227DE" w14:paraId="0462D7F4" w14:textId="77777777" w:rsidTr="00873F3D">
        <w:tc>
          <w:tcPr>
            <w:tcW w:w="5299" w:type="dxa"/>
            <w:shd w:val="clear" w:color="auto" w:fill="D9D9D9" w:themeFill="background1" w:themeFillShade="D9"/>
          </w:tcPr>
          <w:p w14:paraId="33AB6FD3" w14:textId="1ED34295" w:rsidR="00DA5D2D" w:rsidRPr="00212001" w:rsidRDefault="00DA5D2D" w:rsidP="009A3397">
            <w:pPr>
              <w:pStyle w:val="Akapitzlist"/>
              <w:ind w:left="0"/>
              <w:rPr>
                <w:rFonts w:ascii="Lato" w:hAnsi="Lato"/>
                <w:b/>
                <w:sz w:val="18"/>
                <w:szCs w:val="18"/>
              </w:rPr>
            </w:pPr>
            <w:r w:rsidRPr="00212001">
              <w:rPr>
                <w:rFonts w:ascii="Lato" w:hAnsi="Lato"/>
                <w:b/>
                <w:sz w:val="18"/>
                <w:szCs w:val="18"/>
              </w:rPr>
              <w:t xml:space="preserve">ZAMÓWIENIE UDZIELANE W TRYBIE </w:t>
            </w:r>
            <w:r w:rsidR="009A3397">
              <w:rPr>
                <w:rFonts w:ascii="Lato" w:hAnsi="Lato"/>
                <w:b/>
                <w:sz w:val="18"/>
                <w:szCs w:val="18"/>
              </w:rPr>
              <w:t xml:space="preserve">ROZEZNANIA RYNKU ZGODNIE Z </w:t>
            </w:r>
            <w:r>
              <w:rPr>
                <w:rFonts w:ascii="Lato" w:hAnsi="Lato"/>
                <w:b/>
                <w:sz w:val="18"/>
                <w:szCs w:val="18"/>
              </w:rPr>
              <w:t>WYTYCZNYMI KW</w:t>
            </w:r>
            <w:r w:rsidR="009A3397">
              <w:rPr>
                <w:rFonts w:ascii="Lato" w:hAnsi="Lato"/>
                <w:b/>
                <w:sz w:val="18"/>
                <w:szCs w:val="18"/>
              </w:rPr>
              <w:t>AL</w:t>
            </w:r>
            <w:r>
              <w:rPr>
                <w:rFonts w:ascii="Lato" w:hAnsi="Lato"/>
                <w:b/>
                <w:sz w:val="18"/>
                <w:szCs w:val="18"/>
              </w:rPr>
              <w:t>IFIKOW</w:t>
            </w:r>
            <w:r w:rsidR="009A3397">
              <w:rPr>
                <w:rFonts w:ascii="Lato" w:hAnsi="Lato"/>
                <w:b/>
                <w:sz w:val="18"/>
                <w:szCs w:val="18"/>
              </w:rPr>
              <w:t>AL</w:t>
            </w:r>
            <w:r>
              <w:rPr>
                <w:rFonts w:ascii="Lato" w:hAnsi="Lato"/>
                <w:b/>
                <w:sz w:val="18"/>
                <w:szCs w:val="18"/>
              </w:rPr>
              <w:t>NOŚCI WYDATKÓW NA LATA 2014-2020</w:t>
            </w:r>
          </w:p>
        </w:tc>
        <w:tc>
          <w:tcPr>
            <w:tcW w:w="5192" w:type="dxa"/>
            <w:shd w:val="clear" w:color="auto" w:fill="D9D9D9" w:themeFill="background1" w:themeFillShade="D9"/>
          </w:tcPr>
          <w:p w14:paraId="52EDB5C3" w14:textId="64E8DFE9" w:rsidR="009A3397" w:rsidRPr="009A3397" w:rsidRDefault="009A3397" w:rsidP="00DA5D2D">
            <w:pPr>
              <w:pStyle w:val="Akapitzlist"/>
              <w:ind w:left="0"/>
              <w:rPr>
                <w:rFonts w:ascii="Lato" w:hAnsi="Lato"/>
                <w:b/>
                <w:sz w:val="18"/>
                <w:szCs w:val="18"/>
                <w:lang w:val="en-US"/>
              </w:rPr>
            </w:pPr>
            <w:r w:rsidRPr="009A3397">
              <w:rPr>
                <w:rFonts w:ascii="Lato" w:hAnsi="Lato" w:cs="Arial"/>
                <w:b/>
                <w:sz w:val="18"/>
                <w:szCs w:val="18"/>
                <w:highlight w:val="lightGray"/>
                <w:shd w:val="clear" w:color="auto" w:fill="FFFFFF"/>
              </w:rPr>
              <w:t>CONTRACT AWARDED BY MEANS OF MARKET DISCERNMENT IN ACCORDANCE WITH THE GUIDELINES FOR ELIGIBILITY OF EXPENDITURE FOR THE YEARS 2014-2020</w:t>
            </w:r>
          </w:p>
        </w:tc>
      </w:tr>
    </w:tbl>
    <w:p w14:paraId="5F036482" w14:textId="77777777" w:rsidR="00D74CCC" w:rsidRPr="00874F47" w:rsidRDefault="00D74CCC" w:rsidP="00277EB7">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6C009B" w:rsidRPr="00277EB7" w14:paraId="0EBE15CA" w14:textId="77777777" w:rsidTr="00873F3D">
        <w:tc>
          <w:tcPr>
            <w:tcW w:w="5299" w:type="dxa"/>
            <w:shd w:val="clear" w:color="auto" w:fill="D9D9D9" w:themeFill="background1" w:themeFillShade="D9"/>
          </w:tcPr>
          <w:p w14:paraId="2033CA43" w14:textId="77777777" w:rsidR="006C009B" w:rsidRPr="00277EB7" w:rsidRDefault="00277EB7" w:rsidP="00277EB7">
            <w:pPr>
              <w:pStyle w:val="Akapitzlist"/>
              <w:ind w:left="0"/>
              <w:rPr>
                <w:rFonts w:ascii="Lato" w:hAnsi="Lato" w:cstheme="minorHAnsi"/>
                <w:b/>
                <w:bCs/>
                <w:sz w:val="18"/>
                <w:szCs w:val="18"/>
              </w:rPr>
            </w:pPr>
            <w:r w:rsidRPr="00277EB7">
              <w:rPr>
                <w:rFonts w:ascii="Lato" w:hAnsi="Lato" w:cstheme="minorHAnsi"/>
                <w:b/>
                <w:bCs/>
                <w:sz w:val="18"/>
                <w:szCs w:val="18"/>
              </w:rPr>
              <w:t>PRZEDMIOT ZAMÓWIENIA</w:t>
            </w:r>
          </w:p>
        </w:tc>
        <w:tc>
          <w:tcPr>
            <w:tcW w:w="5192" w:type="dxa"/>
            <w:shd w:val="clear" w:color="auto" w:fill="D9D9D9" w:themeFill="background1" w:themeFillShade="D9"/>
          </w:tcPr>
          <w:p w14:paraId="7DE3298E" w14:textId="77777777" w:rsidR="006C009B" w:rsidRPr="00277EB7" w:rsidRDefault="00277EB7" w:rsidP="00277EB7">
            <w:pPr>
              <w:pStyle w:val="Akapitzlist"/>
              <w:ind w:left="0"/>
              <w:rPr>
                <w:rFonts w:ascii="Lato" w:hAnsi="Lato" w:cstheme="minorHAnsi"/>
                <w:b/>
                <w:bCs/>
                <w:sz w:val="18"/>
                <w:szCs w:val="18"/>
                <w:lang w:val="en-US"/>
              </w:rPr>
            </w:pPr>
            <w:r w:rsidRPr="00277EB7">
              <w:rPr>
                <w:rFonts w:ascii="Lato" w:hAnsi="Lato" w:cstheme="minorHAnsi"/>
                <w:b/>
                <w:bCs/>
                <w:sz w:val="18"/>
                <w:szCs w:val="18"/>
              </w:rPr>
              <w:t>OBJECT OF THE CONTRACT</w:t>
            </w:r>
          </w:p>
        </w:tc>
      </w:tr>
    </w:tbl>
    <w:p w14:paraId="2D569AC2" w14:textId="77777777" w:rsidR="006C009B" w:rsidRPr="00277EB7" w:rsidRDefault="006C009B" w:rsidP="00277EB7">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6C009B" w:rsidRPr="005227DE" w14:paraId="28F9DF68" w14:textId="77777777" w:rsidTr="008A35CA">
        <w:tc>
          <w:tcPr>
            <w:tcW w:w="5299" w:type="dxa"/>
          </w:tcPr>
          <w:p w14:paraId="6E7BDD0A" w14:textId="77777777" w:rsidR="006C009B" w:rsidRPr="00277EB7" w:rsidRDefault="008A35CA" w:rsidP="00277EB7">
            <w:pPr>
              <w:pStyle w:val="Akapitzlist"/>
              <w:ind w:left="0"/>
              <w:rPr>
                <w:rFonts w:ascii="Lato" w:hAnsi="Lato"/>
                <w:sz w:val="18"/>
                <w:szCs w:val="18"/>
              </w:rPr>
            </w:pPr>
            <w:r w:rsidRPr="00277EB7">
              <w:rPr>
                <w:rFonts w:ascii="Lato" w:hAnsi="Lato"/>
                <w:sz w:val="18"/>
                <w:szCs w:val="18"/>
              </w:rPr>
              <w:t xml:space="preserve">Przygotowanie i przeprowadzenie zajęć dydaktycznych dla studentów studiów </w:t>
            </w:r>
            <w:r w:rsidR="006C009B" w:rsidRPr="00277EB7">
              <w:rPr>
                <w:rStyle w:val="Pogrubienie"/>
                <w:rFonts w:ascii="Lato" w:hAnsi="Lato"/>
                <w:b w:val="0"/>
                <w:bCs w:val="0"/>
                <w:sz w:val="18"/>
                <w:szCs w:val="18"/>
              </w:rPr>
              <w:t>II stopnia na kierunku pedagogika na specjalnościach: pedagogika szkolna z diagnozą i terapią pedagogiczną oraz pedagogika szkolna i nowe media w edukacji</w:t>
            </w:r>
          </w:p>
        </w:tc>
        <w:tc>
          <w:tcPr>
            <w:tcW w:w="5192" w:type="dxa"/>
          </w:tcPr>
          <w:p w14:paraId="20DBBD4C" w14:textId="77777777" w:rsidR="006C009B" w:rsidRPr="00874F47" w:rsidRDefault="008A35CA" w:rsidP="00277EB7">
            <w:pPr>
              <w:pStyle w:val="Akapitzlist"/>
              <w:ind w:left="0"/>
              <w:rPr>
                <w:rFonts w:ascii="Lato" w:hAnsi="Lato"/>
                <w:sz w:val="18"/>
                <w:szCs w:val="18"/>
                <w:lang w:val="en-US"/>
              </w:rPr>
            </w:pPr>
            <w:r w:rsidRPr="00874F47">
              <w:rPr>
                <w:rFonts w:ascii="Lato" w:hAnsi="Lato"/>
                <w:sz w:val="18"/>
                <w:szCs w:val="18"/>
                <w:lang w:val="en-US"/>
              </w:rPr>
              <w:t xml:space="preserve">Preparation and conducting of didactic classes for second-cycle students in the field of pedagogy in the following specialties: </w:t>
            </w:r>
            <w:r w:rsidR="00566D60" w:rsidRPr="00874F47">
              <w:rPr>
                <w:rFonts w:ascii="Lato" w:hAnsi="Lato"/>
                <w:sz w:val="18"/>
                <w:szCs w:val="18"/>
                <w:lang w:val="en-US"/>
              </w:rPr>
              <w:t>S</w:t>
            </w:r>
            <w:r w:rsidRPr="00874F47">
              <w:rPr>
                <w:rFonts w:ascii="Lato" w:hAnsi="Lato"/>
                <w:sz w:val="18"/>
                <w:szCs w:val="18"/>
                <w:lang w:val="en-US"/>
              </w:rPr>
              <w:t xml:space="preserve">chool </w:t>
            </w:r>
            <w:r w:rsidR="00566D60" w:rsidRPr="00874F47">
              <w:rPr>
                <w:rFonts w:ascii="Lato" w:hAnsi="Lato"/>
                <w:sz w:val="18"/>
                <w:szCs w:val="18"/>
                <w:lang w:val="en-US"/>
              </w:rPr>
              <w:t>P</w:t>
            </w:r>
            <w:r w:rsidRPr="00874F47">
              <w:rPr>
                <w:rFonts w:ascii="Lato" w:hAnsi="Lato"/>
                <w:sz w:val="18"/>
                <w:szCs w:val="18"/>
                <w:lang w:val="en-US"/>
              </w:rPr>
              <w:t xml:space="preserve">edagogy with </w:t>
            </w:r>
            <w:r w:rsidR="00566D60" w:rsidRPr="00874F47">
              <w:rPr>
                <w:rFonts w:ascii="Lato" w:hAnsi="Lato"/>
                <w:sz w:val="18"/>
                <w:szCs w:val="18"/>
                <w:lang w:val="en-US"/>
              </w:rPr>
              <w:t>D</w:t>
            </w:r>
            <w:r w:rsidRPr="00874F47">
              <w:rPr>
                <w:rFonts w:ascii="Lato" w:hAnsi="Lato"/>
                <w:sz w:val="18"/>
                <w:szCs w:val="18"/>
                <w:lang w:val="en-US"/>
              </w:rPr>
              <w:t xml:space="preserve">iagnosis and </w:t>
            </w:r>
            <w:r w:rsidR="00566D60" w:rsidRPr="00874F47">
              <w:rPr>
                <w:rFonts w:ascii="Lato" w:hAnsi="Lato"/>
                <w:sz w:val="18"/>
                <w:szCs w:val="18"/>
                <w:lang w:val="en-US"/>
              </w:rPr>
              <w:t>P</w:t>
            </w:r>
            <w:r w:rsidRPr="00874F47">
              <w:rPr>
                <w:rFonts w:ascii="Lato" w:hAnsi="Lato"/>
                <w:sz w:val="18"/>
                <w:szCs w:val="18"/>
                <w:lang w:val="en-US"/>
              </w:rPr>
              <w:t xml:space="preserve">edagogical </w:t>
            </w:r>
            <w:r w:rsidR="00566D60" w:rsidRPr="00874F47">
              <w:rPr>
                <w:rFonts w:ascii="Lato" w:hAnsi="Lato"/>
                <w:sz w:val="18"/>
                <w:szCs w:val="18"/>
                <w:lang w:val="en-US"/>
              </w:rPr>
              <w:t>T</w:t>
            </w:r>
            <w:r w:rsidRPr="00874F47">
              <w:rPr>
                <w:rFonts w:ascii="Lato" w:hAnsi="Lato"/>
                <w:sz w:val="18"/>
                <w:szCs w:val="18"/>
                <w:lang w:val="en-US"/>
              </w:rPr>
              <w:t>herapy</w:t>
            </w:r>
            <w:r w:rsidR="00566D60" w:rsidRPr="00874F47">
              <w:rPr>
                <w:rFonts w:ascii="Lato" w:hAnsi="Lato"/>
                <w:sz w:val="18"/>
                <w:szCs w:val="18"/>
                <w:lang w:val="en-US"/>
              </w:rPr>
              <w:t>,</w:t>
            </w:r>
            <w:r w:rsidRPr="00874F47">
              <w:rPr>
                <w:rFonts w:ascii="Lato" w:hAnsi="Lato"/>
                <w:sz w:val="18"/>
                <w:szCs w:val="18"/>
                <w:lang w:val="en-US"/>
              </w:rPr>
              <w:t xml:space="preserve"> as well as </w:t>
            </w:r>
            <w:r w:rsidR="00566D60" w:rsidRPr="00874F47">
              <w:rPr>
                <w:rFonts w:ascii="Lato" w:hAnsi="Lato"/>
                <w:sz w:val="18"/>
                <w:szCs w:val="18"/>
                <w:lang w:val="en-US"/>
              </w:rPr>
              <w:t>S</w:t>
            </w:r>
            <w:r w:rsidRPr="00874F47">
              <w:rPr>
                <w:rFonts w:ascii="Lato" w:hAnsi="Lato"/>
                <w:sz w:val="18"/>
                <w:szCs w:val="18"/>
                <w:lang w:val="en-US"/>
              </w:rPr>
              <w:t xml:space="preserve">chool </w:t>
            </w:r>
            <w:r w:rsidR="00566D60" w:rsidRPr="00874F47">
              <w:rPr>
                <w:rFonts w:ascii="Lato" w:hAnsi="Lato"/>
                <w:sz w:val="18"/>
                <w:szCs w:val="18"/>
                <w:lang w:val="en-US"/>
              </w:rPr>
              <w:t>P</w:t>
            </w:r>
            <w:r w:rsidRPr="00874F47">
              <w:rPr>
                <w:rFonts w:ascii="Lato" w:hAnsi="Lato"/>
                <w:sz w:val="18"/>
                <w:szCs w:val="18"/>
                <w:lang w:val="en-US"/>
              </w:rPr>
              <w:t xml:space="preserve">edagogy and </w:t>
            </w:r>
            <w:r w:rsidR="00566D60" w:rsidRPr="00874F47">
              <w:rPr>
                <w:rFonts w:ascii="Lato" w:hAnsi="Lato"/>
                <w:sz w:val="18"/>
                <w:szCs w:val="18"/>
                <w:lang w:val="en-US"/>
              </w:rPr>
              <w:t>N</w:t>
            </w:r>
            <w:r w:rsidRPr="00874F47">
              <w:rPr>
                <w:rFonts w:ascii="Lato" w:hAnsi="Lato"/>
                <w:sz w:val="18"/>
                <w:szCs w:val="18"/>
                <w:lang w:val="en-US"/>
              </w:rPr>
              <w:t xml:space="preserve">ew </w:t>
            </w:r>
            <w:r w:rsidR="00566D60" w:rsidRPr="00874F47">
              <w:rPr>
                <w:rFonts w:ascii="Lato" w:hAnsi="Lato"/>
                <w:sz w:val="18"/>
                <w:szCs w:val="18"/>
                <w:lang w:val="en-US"/>
              </w:rPr>
              <w:t>M</w:t>
            </w:r>
            <w:r w:rsidRPr="00874F47">
              <w:rPr>
                <w:rFonts w:ascii="Lato" w:hAnsi="Lato"/>
                <w:sz w:val="18"/>
                <w:szCs w:val="18"/>
                <w:lang w:val="en-US"/>
              </w:rPr>
              <w:t xml:space="preserve">edia in </w:t>
            </w:r>
            <w:r w:rsidR="00566D60" w:rsidRPr="00874F47">
              <w:rPr>
                <w:rFonts w:ascii="Lato" w:hAnsi="Lato"/>
                <w:sz w:val="18"/>
                <w:szCs w:val="18"/>
                <w:lang w:val="en-US"/>
              </w:rPr>
              <w:t>E</w:t>
            </w:r>
            <w:r w:rsidRPr="00874F47">
              <w:rPr>
                <w:rFonts w:ascii="Lato" w:hAnsi="Lato"/>
                <w:sz w:val="18"/>
                <w:szCs w:val="18"/>
                <w:lang w:val="en-US"/>
              </w:rPr>
              <w:t>ducation</w:t>
            </w:r>
          </w:p>
        </w:tc>
      </w:tr>
    </w:tbl>
    <w:p w14:paraId="14FC679C" w14:textId="77777777" w:rsidR="008A35CA" w:rsidRPr="00874F47" w:rsidRDefault="008A35CA" w:rsidP="00277EB7">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A35CA" w:rsidRPr="00277EB7" w14:paraId="00E2A2E7" w14:textId="77777777" w:rsidTr="008A35CA">
        <w:tc>
          <w:tcPr>
            <w:tcW w:w="5299" w:type="dxa"/>
          </w:tcPr>
          <w:p w14:paraId="321F8272" w14:textId="77777777" w:rsidR="008A35CA" w:rsidRPr="00277EB7" w:rsidRDefault="008A35CA" w:rsidP="00277EB7">
            <w:pPr>
              <w:pStyle w:val="Akapitzlist"/>
              <w:ind w:left="0"/>
              <w:rPr>
                <w:rFonts w:ascii="Lato" w:hAnsi="Lato"/>
                <w:b/>
                <w:sz w:val="18"/>
                <w:szCs w:val="18"/>
                <w:lang w:eastAsia="pl-PL"/>
              </w:rPr>
            </w:pPr>
            <w:r w:rsidRPr="00277EB7">
              <w:rPr>
                <w:rFonts w:ascii="Lato" w:hAnsi="Lato"/>
                <w:b/>
                <w:sz w:val="18"/>
                <w:szCs w:val="18"/>
                <w:lang w:eastAsia="pl-PL"/>
              </w:rPr>
              <w:t>OBSZAR TEMATYCZNY WYKŁADÓW</w:t>
            </w:r>
          </w:p>
        </w:tc>
        <w:tc>
          <w:tcPr>
            <w:tcW w:w="5192" w:type="dxa"/>
          </w:tcPr>
          <w:p w14:paraId="7DDC20C8" w14:textId="77777777" w:rsidR="008A35CA" w:rsidRPr="00277EB7" w:rsidRDefault="008A35CA" w:rsidP="00277EB7">
            <w:pPr>
              <w:pStyle w:val="Akapitzlist"/>
              <w:ind w:left="0"/>
              <w:rPr>
                <w:rFonts w:ascii="Lato" w:hAnsi="Lato"/>
                <w:b/>
                <w:sz w:val="18"/>
                <w:szCs w:val="18"/>
              </w:rPr>
            </w:pPr>
            <w:r w:rsidRPr="00277EB7">
              <w:rPr>
                <w:rFonts w:ascii="Lato" w:hAnsi="Lato"/>
                <w:b/>
                <w:sz w:val="18"/>
                <w:szCs w:val="18"/>
              </w:rPr>
              <w:t>SUBJECT AREA OF LECTURES</w:t>
            </w:r>
          </w:p>
        </w:tc>
      </w:tr>
      <w:tr w:rsidR="008A35CA" w:rsidRPr="005227DE" w14:paraId="04132A8D" w14:textId="77777777" w:rsidTr="008A35CA">
        <w:tc>
          <w:tcPr>
            <w:tcW w:w="5299" w:type="dxa"/>
          </w:tcPr>
          <w:p w14:paraId="11903058" w14:textId="77777777" w:rsidR="008A35CA" w:rsidRPr="00212001" w:rsidRDefault="008A35CA" w:rsidP="00277EB7">
            <w:pPr>
              <w:pStyle w:val="Akapitzlist"/>
              <w:ind w:left="0"/>
              <w:rPr>
                <w:rFonts w:ascii="Lato" w:hAnsi="Lato"/>
                <w:b/>
                <w:sz w:val="18"/>
                <w:szCs w:val="18"/>
                <w:lang w:eastAsia="pl-PL"/>
              </w:rPr>
            </w:pPr>
            <w:r w:rsidRPr="00212001">
              <w:rPr>
                <w:rFonts w:ascii="Lato" w:hAnsi="Lato"/>
                <w:b/>
                <w:sz w:val="18"/>
                <w:szCs w:val="18"/>
                <w:lang w:eastAsia="pl-PL"/>
              </w:rPr>
              <w:t>PSYCHOLOGIA SZKOŁY I MOŻLIWOŚCI WSPIERANIA (TUTORINGU) NOWYCH NAUCZYCIELI W PRACY Z UCZNIAMI</w:t>
            </w:r>
          </w:p>
          <w:p w14:paraId="639B4AD4" w14:textId="77777777" w:rsidR="00873F3D" w:rsidRDefault="00873F3D" w:rsidP="00277EB7">
            <w:pPr>
              <w:pStyle w:val="Akapitzlist"/>
              <w:ind w:left="0"/>
              <w:rPr>
                <w:rFonts w:ascii="Lato" w:hAnsi="Lato"/>
                <w:b/>
                <w:sz w:val="18"/>
                <w:szCs w:val="18"/>
                <w:lang w:eastAsia="pl-PL"/>
              </w:rPr>
            </w:pPr>
          </w:p>
          <w:p w14:paraId="57928875" w14:textId="77777777" w:rsidR="008A35CA" w:rsidRPr="00212001" w:rsidRDefault="008A35CA" w:rsidP="00277EB7">
            <w:pPr>
              <w:pStyle w:val="Akapitzlist"/>
              <w:ind w:left="0"/>
              <w:rPr>
                <w:rFonts w:ascii="Lato" w:hAnsi="Lato"/>
                <w:b/>
                <w:sz w:val="18"/>
                <w:szCs w:val="18"/>
                <w:lang w:eastAsia="pl-PL"/>
              </w:rPr>
            </w:pPr>
            <w:r w:rsidRPr="00212001">
              <w:rPr>
                <w:rFonts w:ascii="Lato" w:hAnsi="Lato"/>
                <w:b/>
                <w:sz w:val="18"/>
                <w:szCs w:val="18"/>
                <w:lang w:eastAsia="pl-PL"/>
              </w:rPr>
              <w:t>Wykład monograficzny powinien obejmować zagadnienia: ścieżki rozwoju zawodowego początkujących nauczycieli i podzielić ich wyzwania na trzy aspekty: Osobowo-emocjonalny; Pedagogiczno-dydaktyczny i Ekologiczno-systemowo-organizacyjny. Szczególną uwagę należy zwrócić na kwestie porównawcze, w tym na uwzględnienie systemu kształcenia nauczycieli.</w:t>
            </w:r>
          </w:p>
        </w:tc>
        <w:tc>
          <w:tcPr>
            <w:tcW w:w="5192" w:type="dxa"/>
          </w:tcPr>
          <w:p w14:paraId="2B89E625" w14:textId="77777777" w:rsidR="008A35CA" w:rsidRPr="00874F47" w:rsidRDefault="008A35CA" w:rsidP="00277EB7">
            <w:pPr>
              <w:pStyle w:val="Akapitzlist"/>
              <w:ind w:left="0"/>
              <w:rPr>
                <w:rFonts w:ascii="Lato" w:hAnsi="Lato"/>
                <w:b/>
                <w:sz w:val="18"/>
                <w:szCs w:val="18"/>
                <w:lang w:val="en-US"/>
              </w:rPr>
            </w:pPr>
            <w:r w:rsidRPr="00874F47">
              <w:rPr>
                <w:rFonts w:ascii="Lato" w:hAnsi="Lato"/>
                <w:b/>
                <w:sz w:val="18"/>
                <w:szCs w:val="18"/>
                <w:lang w:val="en-US"/>
              </w:rPr>
              <w:t>SCHOOL PSYCHOLOGY AND POSSIBILITIES OF SUPPORTING (TUTORING) NOVI</w:t>
            </w:r>
            <w:r w:rsidR="000C1F8A" w:rsidRPr="00874F47">
              <w:rPr>
                <w:rFonts w:ascii="Lato" w:hAnsi="Lato"/>
                <w:b/>
                <w:sz w:val="18"/>
                <w:szCs w:val="18"/>
                <w:lang w:val="en-US"/>
              </w:rPr>
              <w:t>CE</w:t>
            </w:r>
            <w:r w:rsidRPr="00874F47">
              <w:rPr>
                <w:rFonts w:ascii="Lato" w:hAnsi="Lato"/>
                <w:b/>
                <w:sz w:val="18"/>
                <w:szCs w:val="18"/>
                <w:lang w:val="en-US"/>
              </w:rPr>
              <w:t xml:space="preserve"> TEACHERS IN WORKING WITH STUDENTS </w:t>
            </w:r>
          </w:p>
          <w:p w14:paraId="644ED3A9" w14:textId="77777777" w:rsidR="00873F3D" w:rsidRPr="00874F47" w:rsidRDefault="00873F3D" w:rsidP="00277EB7">
            <w:pPr>
              <w:pStyle w:val="Akapitzlist"/>
              <w:ind w:left="0"/>
              <w:rPr>
                <w:rFonts w:ascii="Lato" w:hAnsi="Lato"/>
                <w:b/>
                <w:sz w:val="18"/>
                <w:szCs w:val="18"/>
                <w:lang w:val="en-US"/>
              </w:rPr>
            </w:pPr>
          </w:p>
          <w:p w14:paraId="3F1AD967" w14:textId="77777777" w:rsidR="008A35CA" w:rsidRPr="00874F47" w:rsidRDefault="008A35CA" w:rsidP="00277EB7">
            <w:pPr>
              <w:pStyle w:val="Akapitzlist"/>
              <w:ind w:left="0"/>
              <w:rPr>
                <w:rFonts w:ascii="Lato" w:hAnsi="Lato"/>
                <w:b/>
                <w:sz w:val="18"/>
                <w:szCs w:val="18"/>
                <w:lang w:val="en-US"/>
              </w:rPr>
            </w:pPr>
            <w:r w:rsidRPr="00874F47">
              <w:rPr>
                <w:rFonts w:ascii="Lato" w:hAnsi="Lato"/>
                <w:b/>
                <w:sz w:val="18"/>
                <w:szCs w:val="18"/>
                <w:lang w:val="en-US"/>
              </w:rPr>
              <w:t>The monographic lecture should cover the issues</w:t>
            </w:r>
            <w:r w:rsidR="000C1F8A" w:rsidRPr="00874F47">
              <w:rPr>
                <w:rFonts w:ascii="Lato" w:hAnsi="Lato"/>
                <w:b/>
                <w:sz w:val="18"/>
                <w:szCs w:val="18"/>
                <w:lang w:val="en-US"/>
              </w:rPr>
              <w:t xml:space="preserve"> of</w:t>
            </w:r>
            <w:r w:rsidRPr="00874F47">
              <w:rPr>
                <w:rFonts w:ascii="Lato" w:hAnsi="Lato"/>
                <w:b/>
                <w:sz w:val="18"/>
                <w:szCs w:val="18"/>
                <w:lang w:val="en-US"/>
              </w:rPr>
              <w:t xml:space="preserve"> professional development path of novice teachers</w:t>
            </w:r>
            <w:r w:rsidR="000C1F8A" w:rsidRPr="00874F47">
              <w:rPr>
                <w:rFonts w:ascii="Lato" w:hAnsi="Lato"/>
                <w:b/>
                <w:sz w:val="18"/>
                <w:szCs w:val="18"/>
                <w:lang w:val="en-US"/>
              </w:rPr>
              <w:t>,</w:t>
            </w:r>
            <w:r w:rsidRPr="00874F47">
              <w:rPr>
                <w:rFonts w:ascii="Lato" w:hAnsi="Lato"/>
                <w:b/>
                <w:sz w:val="18"/>
                <w:szCs w:val="18"/>
                <w:lang w:val="en-US"/>
              </w:rPr>
              <w:t xml:space="preserve"> and divide their challenges into three aspects: Personal-emotional; Pedagogical-didactic and Ecological-systemic-organisational. Particular attention should be paid to comparative issues including the consideration of the teacher training system.</w:t>
            </w:r>
          </w:p>
        </w:tc>
      </w:tr>
      <w:tr w:rsidR="00212001" w:rsidRPr="005227DE" w14:paraId="7F79C437" w14:textId="77777777" w:rsidTr="008A35CA">
        <w:tc>
          <w:tcPr>
            <w:tcW w:w="5299" w:type="dxa"/>
          </w:tcPr>
          <w:p w14:paraId="6E540670" w14:textId="77777777" w:rsidR="00212001" w:rsidRPr="00212001" w:rsidRDefault="00212001" w:rsidP="00212001">
            <w:pPr>
              <w:rPr>
                <w:rFonts w:ascii="Lato" w:hAnsi="Lato"/>
                <w:b/>
                <w:sz w:val="18"/>
                <w:szCs w:val="18"/>
                <w:lang w:eastAsia="pl-PL"/>
              </w:rPr>
            </w:pPr>
            <w:r w:rsidRPr="00212001">
              <w:rPr>
                <w:rFonts w:ascii="Lato" w:hAnsi="Lato"/>
                <w:b/>
                <w:sz w:val="18"/>
                <w:szCs w:val="18"/>
                <w:shd w:val="clear" w:color="auto" w:fill="FFFFFF"/>
              </w:rPr>
              <w:t>Łączna liczba godzin do zrealizowania: 30 godz. (1h=45 min.)</w:t>
            </w:r>
          </w:p>
        </w:tc>
        <w:tc>
          <w:tcPr>
            <w:tcW w:w="5192" w:type="dxa"/>
          </w:tcPr>
          <w:p w14:paraId="2887DEC4" w14:textId="77777777" w:rsidR="00212001" w:rsidRPr="00874F47" w:rsidRDefault="00212001" w:rsidP="00212001">
            <w:pPr>
              <w:rPr>
                <w:rFonts w:ascii="Lato" w:eastAsia="Times New Roman" w:hAnsi="Lato" w:cs="Courier New"/>
                <w:b/>
                <w:color w:val="202124"/>
                <w:sz w:val="18"/>
                <w:szCs w:val="18"/>
                <w:lang w:val="en-US" w:eastAsia="pl-PL"/>
              </w:rPr>
            </w:pPr>
            <w:r w:rsidRPr="00024479">
              <w:rPr>
                <w:rFonts w:ascii="Lato" w:eastAsia="Times New Roman" w:hAnsi="Lato" w:cs="Courier New"/>
                <w:b/>
                <w:color w:val="202124"/>
                <w:sz w:val="18"/>
                <w:szCs w:val="18"/>
                <w:lang w:val="en" w:eastAsia="pl-PL"/>
              </w:rPr>
              <w:t>Total number of hours to be completed: 30 hours (1h=45 min.)</w:t>
            </w:r>
          </w:p>
        </w:tc>
      </w:tr>
      <w:tr w:rsidR="00024479" w:rsidRPr="005227DE" w14:paraId="4728064D" w14:textId="77777777" w:rsidTr="008A35CA">
        <w:tc>
          <w:tcPr>
            <w:tcW w:w="5299" w:type="dxa"/>
          </w:tcPr>
          <w:p w14:paraId="7D6968F7" w14:textId="77777777" w:rsidR="00024479" w:rsidRPr="00212001" w:rsidRDefault="00024479" w:rsidP="00024479">
            <w:pPr>
              <w:rPr>
                <w:rFonts w:ascii="Lato" w:hAnsi="Lato"/>
                <w:b/>
                <w:sz w:val="18"/>
                <w:szCs w:val="18"/>
                <w:shd w:val="clear" w:color="auto" w:fill="FFFFFF"/>
              </w:rPr>
            </w:pPr>
            <w:r>
              <w:rPr>
                <w:rFonts w:ascii="Lato" w:hAnsi="Lato"/>
                <w:b/>
                <w:sz w:val="18"/>
                <w:szCs w:val="18"/>
                <w:shd w:val="clear" w:color="auto" w:fill="FFFFFF"/>
              </w:rPr>
              <w:t xml:space="preserve">Okres realizacji przeprowadzenia zajęć dydaktycznych: </w:t>
            </w:r>
            <w:r w:rsidRPr="00874F47">
              <w:rPr>
                <w:rFonts w:ascii="Lato" w:hAnsi="Lato"/>
                <w:b/>
                <w:sz w:val="18"/>
                <w:szCs w:val="18"/>
                <w:lang w:eastAsia="pl-PL"/>
              </w:rPr>
              <w:t>1/03/2022 - 17/06/2022</w:t>
            </w:r>
          </w:p>
        </w:tc>
        <w:tc>
          <w:tcPr>
            <w:tcW w:w="5192" w:type="dxa"/>
          </w:tcPr>
          <w:p w14:paraId="4FECB6A7" w14:textId="77777777" w:rsidR="00024479" w:rsidRPr="00874F47" w:rsidRDefault="00024479" w:rsidP="00024479">
            <w:pPr>
              <w:rPr>
                <w:rFonts w:ascii="Lato" w:hAnsi="Lato"/>
                <w:b/>
                <w:sz w:val="18"/>
                <w:szCs w:val="18"/>
                <w:lang w:val="en-US" w:eastAsia="pl-PL"/>
              </w:rPr>
            </w:pPr>
            <w:r w:rsidRPr="00024479">
              <w:rPr>
                <w:rFonts w:ascii="Lato" w:hAnsi="Lato"/>
                <w:b/>
                <w:sz w:val="18"/>
                <w:szCs w:val="18"/>
                <w:lang w:val="en" w:eastAsia="pl-PL"/>
              </w:rPr>
              <w:t>The period of conducting the classes: 1/03/2022 - 17/06/2022</w:t>
            </w:r>
          </w:p>
        </w:tc>
      </w:tr>
    </w:tbl>
    <w:p w14:paraId="65868572" w14:textId="77777777" w:rsidR="008A35CA" w:rsidRPr="00874F47" w:rsidRDefault="008A35CA" w:rsidP="00277EB7">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A35CA" w:rsidRPr="005227DE" w14:paraId="5F572E0E" w14:textId="77777777" w:rsidTr="00960D28">
        <w:tc>
          <w:tcPr>
            <w:tcW w:w="5299" w:type="dxa"/>
          </w:tcPr>
          <w:p w14:paraId="74BA5F92"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W zakres przedmiotu zamówienia wchodzi w szczególności:</w:t>
            </w:r>
          </w:p>
          <w:p w14:paraId="2CF1593A"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przygotowanie i zaprezentowanie zgodnie z opracowanym przez siebie sylabusem zajęć dydaktycznych w formie: wykładów, ćwiczeń, konwersatoriów, laboratoriów, warsztatów,</w:t>
            </w:r>
          </w:p>
          <w:p w14:paraId="41F8E335"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zrealizowanie indywidualnych ćwiczeń i dodatkowych konsultacji merytorycznych w zakresie przedmiotu wykładu wg oryginalnych metod opracowanych przez Zleceniobiorcę,</w:t>
            </w:r>
          </w:p>
          <w:p w14:paraId="043139A1"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opracowanie tematów i zadań do sprawdzianów, zaliczeń i egzaminów a także sposób ich przeprowadzenia,</w:t>
            </w:r>
          </w:p>
          <w:p w14:paraId="6F7C9300"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opracowywanie materiałów dydaktycznych przeznaczonych dla uczestników zajęć dydaktycznych,</w:t>
            </w:r>
          </w:p>
          <w:p w14:paraId="19206C13"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 xml:space="preserve">wprowadzenie ocen studentów do systemu informatycznego USOS według zasad uzgodnionych ze Zleceniodawcą. </w:t>
            </w:r>
          </w:p>
          <w:p w14:paraId="0BDEDF29"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dokonanie ocen i recenzji pisemnych prac studentów określonych przez Zleceniodawcę,</w:t>
            </w:r>
          </w:p>
          <w:p w14:paraId="0023DB99"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zamieszczenie sylabusów w systemie USOS przed rozpoczęciem zajęć dydaktycznych z przedmiotów powierzonych do realizacji w danym semestrze,</w:t>
            </w:r>
          </w:p>
          <w:p w14:paraId="7AAC3CCB" w14:textId="77777777" w:rsidR="008A35CA" w:rsidRPr="00277EB7" w:rsidRDefault="008A35CA" w:rsidP="00277EB7">
            <w:pPr>
              <w:pStyle w:val="Akapitzlist"/>
              <w:ind w:left="0"/>
              <w:rPr>
                <w:rFonts w:ascii="Lato" w:hAnsi="Lato"/>
                <w:sz w:val="18"/>
                <w:szCs w:val="18"/>
              </w:rPr>
            </w:pPr>
            <w:r w:rsidRPr="00277EB7">
              <w:rPr>
                <w:rFonts w:ascii="Lato" w:hAnsi="Lato"/>
                <w:sz w:val="18"/>
                <w:szCs w:val="18"/>
              </w:rPr>
              <w:t>przekazanie Dyrektorowi Programu Kształcenia, lub jego zastępcy kompletu materiałów potwierdzających przeprowadzenie zaliczenia (zgodnie z opracowanym sylabusem: prace, przejściowe, testy, eseje, projekty itp.).</w:t>
            </w:r>
          </w:p>
        </w:tc>
        <w:tc>
          <w:tcPr>
            <w:tcW w:w="5192" w:type="dxa"/>
          </w:tcPr>
          <w:p w14:paraId="3CA52B23" w14:textId="77777777" w:rsidR="008A35CA" w:rsidRPr="00277EB7" w:rsidRDefault="008A35CA" w:rsidP="00277EB7">
            <w:pPr>
              <w:pStyle w:val="Akapitzlist"/>
              <w:ind w:left="0"/>
              <w:rPr>
                <w:rFonts w:ascii="Lato" w:hAnsi="Lato"/>
                <w:bCs/>
                <w:sz w:val="18"/>
                <w:szCs w:val="18"/>
                <w:lang w:val="en-US"/>
              </w:rPr>
            </w:pPr>
            <w:r w:rsidRPr="00277EB7">
              <w:rPr>
                <w:rFonts w:ascii="Lato" w:hAnsi="Lato"/>
                <w:bCs/>
                <w:sz w:val="18"/>
                <w:szCs w:val="18"/>
                <w:lang w:val="en-US"/>
              </w:rPr>
              <w:t>The scope of the subject of the contract includes in particular:</w:t>
            </w:r>
          </w:p>
          <w:p w14:paraId="2774BB74"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 xml:space="preserve">preparation and presentation </w:t>
            </w:r>
            <w:r w:rsidR="000C1F8A" w:rsidRPr="00277EB7">
              <w:rPr>
                <w:rFonts w:ascii="Lato" w:hAnsi="Lato"/>
                <w:sz w:val="18"/>
                <w:szCs w:val="18"/>
                <w:lang w:val="en-US"/>
              </w:rPr>
              <w:t>of didactic classes</w:t>
            </w:r>
            <w:r w:rsidR="000C1F8A">
              <w:rPr>
                <w:rFonts w:ascii="Lato" w:hAnsi="Lato"/>
                <w:sz w:val="18"/>
                <w:szCs w:val="18"/>
                <w:lang w:val="en-US"/>
              </w:rPr>
              <w:t>,</w:t>
            </w:r>
            <w:r w:rsidR="000C1F8A" w:rsidRPr="00277EB7">
              <w:rPr>
                <w:rFonts w:ascii="Lato" w:hAnsi="Lato"/>
                <w:sz w:val="18"/>
                <w:szCs w:val="18"/>
                <w:lang w:val="en-US"/>
              </w:rPr>
              <w:t xml:space="preserve"> </w:t>
            </w:r>
            <w:r w:rsidRPr="00277EB7">
              <w:rPr>
                <w:rFonts w:ascii="Lato" w:hAnsi="Lato"/>
                <w:sz w:val="18"/>
                <w:szCs w:val="18"/>
                <w:lang w:val="en-US"/>
              </w:rPr>
              <w:t xml:space="preserve">in accordance with the syllabus </w:t>
            </w:r>
            <w:r w:rsidR="000C1F8A">
              <w:rPr>
                <w:rFonts w:ascii="Lato" w:hAnsi="Lato"/>
                <w:sz w:val="18"/>
                <w:szCs w:val="18"/>
                <w:lang w:val="en-US"/>
              </w:rPr>
              <w:t>developed</w:t>
            </w:r>
            <w:r w:rsidRPr="00277EB7">
              <w:rPr>
                <w:rFonts w:ascii="Lato" w:hAnsi="Lato"/>
                <w:sz w:val="18"/>
                <w:szCs w:val="18"/>
                <w:lang w:val="en-US"/>
              </w:rPr>
              <w:t xml:space="preserve"> by the Contractor</w:t>
            </w:r>
            <w:r w:rsidR="000C1F8A">
              <w:rPr>
                <w:rFonts w:ascii="Lato" w:hAnsi="Lato"/>
                <w:sz w:val="18"/>
                <w:szCs w:val="18"/>
                <w:lang w:val="en-US"/>
              </w:rPr>
              <w:t>,</w:t>
            </w:r>
            <w:r w:rsidRPr="00277EB7">
              <w:rPr>
                <w:rFonts w:ascii="Lato" w:hAnsi="Lato"/>
                <w:sz w:val="18"/>
                <w:szCs w:val="18"/>
                <w:lang w:val="en-US"/>
              </w:rPr>
              <w:t xml:space="preserve"> in the form of: lectures, practical classes, tutorials, laboratories, workshops,</w:t>
            </w:r>
          </w:p>
          <w:p w14:paraId="44480D88"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conducting individual practical classes and additional content-related consultations within the subject of the lecture</w:t>
            </w:r>
            <w:r w:rsidR="00844E72">
              <w:rPr>
                <w:rFonts w:ascii="Lato" w:hAnsi="Lato"/>
                <w:sz w:val="18"/>
                <w:szCs w:val="18"/>
                <w:lang w:val="en-US"/>
              </w:rPr>
              <w:t>,</w:t>
            </w:r>
            <w:r w:rsidRPr="00277EB7">
              <w:rPr>
                <w:rFonts w:ascii="Lato" w:hAnsi="Lato"/>
                <w:sz w:val="18"/>
                <w:szCs w:val="18"/>
                <w:lang w:val="en-US"/>
              </w:rPr>
              <w:t xml:space="preserve"> based on the original methods developed by the Contractor,</w:t>
            </w:r>
          </w:p>
          <w:p w14:paraId="1B3C03AF"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 xml:space="preserve">preparation of </w:t>
            </w:r>
            <w:r w:rsidR="004F3D76">
              <w:rPr>
                <w:rFonts w:ascii="Lato" w:hAnsi="Lato"/>
                <w:sz w:val="18"/>
                <w:szCs w:val="18"/>
                <w:lang w:val="en-US"/>
              </w:rPr>
              <w:t xml:space="preserve">topics and tasks for </w:t>
            </w:r>
            <w:r w:rsidRPr="00277EB7">
              <w:rPr>
                <w:rFonts w:ascii="Lato" w:hAnsi="Lato"/>
                <w:sz w:val="18"/>
                <w:szCs w:val="18"/>
                <w:lang w:val="en-US"/>
              </w:rPr>
              <w:t>tests and examinations</w:t>
            </w:r>
            <w:r w:rsidR="004F3D76">
              <w:rPr>
                <w:rFonts w:ascii="Lato" w:hAnsi="Lato"/>
                <w:sz w:val="18"/>
                <w:szCs w:val="18"/>
                <w:lang w:val="en-US"/>
              </w:rPr>
              <w:t>,</w:t>
            </w:r>
            <w:r w:rsidRPr="00277EB7">
              <w:rPr>
                <w:rFonts w:ascii="Lato" w:hAnsi="Lato"/>
                <w:sz w:val="18"/>
                <w:szCs w:val="18"/>
                <w:lang w:val="en-US"/>
              </w:rPr>
              <w:t xml:space="preserve"> as well as the manner of </w:t>
            </w:r>
            <w:r w:rsidR="004F3D76">
              <w:rPr>
                <w:rFonts w:ascii="Lato" w:hAnsi="Lato"/>
                <w:sz w:val="18"/>
                <w:szCs w:val="18"/>
                <w:lang w:val="en-US"/>
              </w:rPr>
              <w:t>conducting them</w:t>
            </w:r>
            <w:r w:rsidRPr="00277EB7">
              <w:rPr>
                <w:rFonts w:ascii="Lato" w:hAnsi="Lato"/>
                <w:sz w:val="18"/>
                <w:szCs w:val="18"/>
                <w:lang w:val="en-US"/>
              </w:rPr>
              <w:t>,</w:t>
            </w:r>
          </w:p>
          <w:p w14:paraId="68660BEA"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development of didactic materials for participants of didactic classes,</w:t>
            </w:r>
            <w:r w:rsidR="00A37429">
              <w:rPr>
                <w:rFonts w:ascii="Lato" w:hAnsi="Lato"/>
                <w:sz w:val="18"/>
                <w:szCs w:val="18"/>
                <w:lang w:val="en-US"/>
              </w:rPr>
              <w:t xml:space="preserve"> </w:t>
            </w:r>
            <w:r w:rsidRPr="00277EB7">
              <w:rPr>
                <w:rFonts w:ascii="Lato" w:hAnsi="Lato"/>
                <w:sz w:val="18"/>
                <w:szCs w:val="18"/>
                <w:lang w:val="en-US"/>
              </w:rPr>
              <w:t>entering students’ grades to the USOS system according to the rules agreed with the Principal,</w:t>
            </w:r>
          </w:p>
          <w:p w14:paraId="2DE40AD1"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carrying out evaluations and reviews of students’ written assignments specified by the Principal,</w:t>
            </w:r>
          </w:p>
          <w:p w14:paraId="207FC29A" w14:textId="77777777" w:rsidR="008A35CA" w:rsidRPr="00277EB7" w:rsidRDefault="008A35CA" w:rsidP="00277EB7">
            <w:pPr>
              <w:pStyle w:val="Akapitzlist"/>
              <w:ind w:left="0"/>
              <w:rPr>
                <w:rFonts w:ascii="Lato" w:hAnsi="Lato"/>
                <w:sz w:val="18"/>
                <w:szCs w:val="18"/>
                <w:lang w:val="en-US"/>
              </w:rPr>
            </w:pPr>
            <w:r w:rsidRPr="00277EB7">
              <w:rPr>
                <w:rFonts w:ascii="Lato" w:hAnsi="Lato"/>
                <w:sz w:val="18"/>
                <w:szCs w:val="18"/>
                <w:lang w:val="en-US"/>
              </w:rPr>
              <w:t>entering syllabuses of subjects entrusted to the Contractor for realization in a given semester to the USOS system before the commencement of didactic classes,</w:t>
            </w:r>
          </w:p>
          <w:p w14:paraId="60595D25" w14:textId="77777777" w:rsidR="008A35CA" w:rsidRPr="00874F47" w:rsidRDefault="008A35CA" w:rsidP="00277EB7">
            <w:pPr>
              <w:pStyle w:val="Akapitzlist"/>
              <w:ind w:left="0"/>
              <w:rPr>
                <w:rFonts w:ascii="Lato" w:hAnsi="Lato"/>
                <w:sz w:val="18"/>
                <w:szCs w:val="18"/>
                <w:lang w:val="en-US"/>
              </w:rPr>
            </w:pPr>
            <w:r w:rsidRPr="00277EB7">
              <w:rPr>
                <w:rFonts w:ascii="Lato" w:hAnsi="Lato"/>
                <w:sz w:val="18"/>
                <w:szCs w:val="18"/>
                <w:lang w:val="en-US"/>
              </w:rPr>
              <w:t>submitting</w:t>
            </w:r>
            <w:r w:rsidR="00EE4291">
              <w:rPr>
                <w:rFonts w:ascii="Lato" w:hAnsi="Lato"/>
                <w:sz w:val="18"/>
                <w:szCs w:val="18"/>
                <w:lang w:val="en-US"/>
              </w:rPr>
              <w:t xml:space="preserve"> to</w:t>
            </w:r>
            <w:r w:rsidRPr="00277EB7">
              <w:rPr>
                <w:rFonts w:ascii="Lato" w:hAnsi="Lato"/>
                <w:sz w:val="18"/>
                <w:szCs w:val="18"/>
                <w:lang w:val="en-US"/>
              </w:rPr>
              <w:t xml:space="preserve"> the Director of the Education Program or his/her deputy a set of materials confirming the completion of the credit-granting procedure (in accordance with the prepared syllabus: assignments, tests, essays, projects, etc.</w:t>
            </w:r>
            <w:r w:rsidR="004F3D76">
              <w:rPr>
                <w:rFonts w:ascii="Lato" w:hAnsi="Lato"/>
                <w:sz w:val="18"/>
                <w:szCs w:val="18"/>
                <w:lang w:val="en-US"/>
              </w:rPr>
              <w:t>).</w:t>
            </w:r>
          </w:p>
        </w:tc>
      </w:tr>
    </w:tbl>
    <w:p w14:paraId="2E8EB238" w14:textId="77777777" w:rsidR="00FD4383" w:rsidRPr="00874F47" w:rsidRDefault="00FD4383" w:rsidP="00277EB7">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6C009B" w:rsidRPr="005227DE" w14:paraId="4B1ACCD0" w14:textId="77777777" w:rsidTr="00277EB7">
        <w:tc>
          <w:tcPr>
            <w:tcW w:w="5299" w:type="dxa"/>
          </w:tcPr>
          <w:p w14:paraId="3357CDBC" w14:textId="77777777" w:rsidR="006C009B" w:rsidRPr="00277EB7" w:rsidRDefault="006C009B" w:rsidP="00277EB7">
            <w:pPr>
              <w:pStyle w:val="Akapitzlist"/>
              <w:ind w:left="0"/>
              <w:rPr>
                <w:rFonts w:ascii="Lato" w:hAnsi="Lato" w:cstheme="minorHAnsi"/>
                <w:bCs/>
                <w:sz w:val="18"/>
                <w:szCs w:val="18"/>
              </w:rPr>
            </w:pPr>
            <w:r w:rsidRPr="00277EB7">
              <w:rPr>
                <w:rFonts w:ascii="Lato" w:hAnsi="Lato" w:cstheme="minorHAnsi"/>
                <w:bCs/>
                <w:sz w:val="18"/>
                <w:szCs w:val="18"/>
              </w:rPr>
              <w:t xml:space="preserve">Zamówienie realizowane jest na potrzeby realizacji projektu </w:t>
            </w:r>
            <w:r w:rsidRPr="00277EB7">
              <w:rPr>
                <w:rFonts w:ascii="Lato" w:hAnsi="Lato"/>
                <w:sz w:val="18"/>
                <w:szCs w:val="18"/>
                <w:shd w:val="clear" w:color="auto" w:fill="FFFFFF"/>
              </w:rPr>
              <w:t>„</w:t>
            </w:r>
            <w:r w:rsidRPr="00277EB7">
              <w:rPr>
                <w:rStyle w:val="Pogrubienie"/>
                <w:rFonts w:ascii="Lato" w:hAnsi="Lato" w:cs="Arial"/>
                <w:b w:val="0"/>
                <w:sz w:val="18"/>
                <w:szCs w:val="18"/>
                <w:shd w:val="clear" w:color="auto" w:fill="FFFFFF"/>
              </w:rPr>
              <w:t>ChAT przyszłości</w:t>
            </w:r>
            <w:r w:rsidRPr="00277EB7">
              <w:rPr>
                <w:rFonts w:ascii="Lato" w:hAnsi="Lato"/>
                <w:sz w:val="18"/>
                <w:szCs w:val="18"/>
                <w:shd w:val="clear" w:color="auto" w:fill="FFFFFF"/>
              </w:rPr>
              <w:t>”, który jest współfinansowany przez Unię Europejską ze środków Europejskiego Funduszu Społecznego w ramach Programu Operacyjnego Wiedza Edukacja Rozwój 2014-2020, Oś priorytetowa III. Szkolnictwo wyższe dla gospodarki i rozwoju, Działanie 3.5 Kompleksowe programy szkół wyższych i realizowany w ramach konkursu Narodowego Centrum Badań i Rozwoju</w:t>
            </w:r>
            <w:r w:rsidRPr="00277EB7">
              <w:rPr>
                <w:rFonts w:ascii="Lato" w:hAnsi="Lato" w:cstheme="minorHAnsi"/>
                <w:bCs/>
                <w:sz w:val="18"/>
                <w:szCs w:val="18"/>
              </w:rPr>
              <w:t xml:space="preserve">, Zadanie nr 2, poz. 3. </w:t>
            </w:r>
          </w:p>
          <w:p w14:paraId="4A7C7266" w14:textId="49FDAFB1" w:rsidR="006C009B" w:rsidRPr="00277EB7" w:rsidRDefault="006C009B" w:rsidP="00277EB7">
            <w:pPr>
              <w:pStyle w:val="Akapitzlist"/>
              <w:ind w:left="0"/>
              <w:rPr>
                <w:rFonts w:ascii="Lato" w:hAnsi="Lato" w:cstheme="minorHAnsi"/>
                <w:bCs/>
                <w:sz w:val="18"/>
                <w:szCs w:val="18"/>
              </w:rPr>
            </w:pPr>
            <w:r w:rsidRPr="00277EB7">
              <w:rPr>
                <w:rFonts w:ascii="Lato" w:hAnsi="Lato" w:cstheme="minorHAnsi"/>
                <w:bCs/>
                <w:sz w:val="18"/>
                <w:szCs w:val="18"/>
              </w:rPr>
              <w:t xml:space="preserve">Wynagrodzenie wykładowcy zagranicznego liczone wg kursu </w:t>
            </w:r>
            <w:r w:rsidR="00A6394D">
              <w:rPr>
                <w:rFonts w:ascii="Lato" w:hAnsi="Lato" w:cstheme="minorHAnsi"/>
                <w:bCs/>
                <w:sz w:val="18"/>
                <w:szCs w:val="18"/>
              </w:rPr>
              <w:t>wymiany walut</w:t>
            </w:r>
            <w:r w:rsidR="00827A4C">
              <w:rPr>
                <w:rFonts w:ascii="Lato" w:hAnsi="Lato" w:cstheme="minorHAnsi"/>
                <w:bCs/>
                <w:sz w:val="18"/>
                <w:szCs w:val="18"/>
              </w:rPr>
              <w:t xml:space="preserve"> </w:t>
            </w:r>
            <w:r w:rsidR="00CA305F">
              <w:rPr>
                <w:rFonts w:ascii="Lato" w:hAnsi="Lato" w:cstheme="minorHAnsi"/>
                <w:bCs/>
                <w:sz w:val="18"/>
                <w:szCs w:val="18"/>
              </w:rPr>
              <w:t>zgodnie z przepisami Ustawy o rachunkowości</w:t>
            </w:r>
            <w:r w:rsidRPr="00277EB7">
              <w:rPr>
                <w:rFonts w:ascii="Lato" w:hAnsi="Lato" w:cstheme="minorHAnsi"/>
                <w:bCs/>
                <w:sz w:val="18"/>
                <w:szCs w:val="18"/>
              </w:rPr>
              <w:t>) – umowa o pracę.</w:t>
            </w:r>
          </w:p>
        </w:tc>
        <w:tc>
          <w:tcPr>
            <w:tcW w:w="5192" w:type="dxa"/>
          </w:tcPr>
          <w:p w14:paraId="233D8960" w14:textId="77777777" w:rsidR="006C009B" w:rsidRPr="00277EB7" w:rsidRDefault="006C009B" w:rsidP="00277EB7">
            <w:pPr>
              <w:pStyle w:val="Akapitzlist"/>
              <w:ind w:left="0"/>
              <w:rPr>
                <w:rFonts w:ascii="Lato" w:hAnsi="Lato"/>
                <w:sz w:val="18"/>
                <w:szCs w:val="18"/>
                <w:lang w:val="en"/>
              </w:rPr>
            </w:pPr>
            <w:r w:rsidRPr="00277EB7">
              <w:rPr>
                <w:rFonts w:ascii="Lato" w:hAnsi="Lato"/>
                <w:sz w:val="18"/>
                <w:szCs w:val="18"/>
                <w:lang w:val="en"/>
              </w:rPr>
              <w:t>The order is carried out for the purposes of the "Future C</w:t>
            </w:r>
            <w:r w:rsidRPr="00277EB7">
              <w:rPr>
                <w:rFonts w:ascii="Lato" w:eastAsia="Times New Roman" w:hAnsi="Lato"/>
                <w:sz w:val="18"/>
                <w:szCs w:val="18"/>
                <w:lang w:val="en"/>
              </w:rPr>
              <w:t>h</w:t>
            </w:r>
            <w:r w:rsidRPr="00277EB7">
              <w:rPr>
                <w:rFonts w:ascii="Lato" w:hAnsi="Lato"/>
                <w:sz w:val="18"/>
                <w:szCs w:val="18"/>
                <w:lang w:val="en"/>
              </w:rPr>
              <w:t>AT" project, which is co-financed by the European Union from the European Social Fund under the Knowledge Education Development Operational Program 2014-2020, Priority Axis III. Higher education for the economy and development, Measure 3.5 Comprehensive programs of universities and implemented under the competition of the National Center for Research and Development, Task No. 2, item 3.</w:t>
            </w:r>
          </w:p>
          <w:p w14:paraId="0ACBE4F2" w14:textId="1F55B8BA" w:rsidR="006C009B" w:rsidRPr="00874F47" w:rsidRDefault="006C009B" w:rsidP="00277EB7">
            <w:pPr>
              <w:pStyle w:val="Akapitzlist"/>
              <w:ind w:left="0"/>
              <w:rPr>
                <w:rFonts w:ascii="Lato" w:eastAsia="Times New Roman" w:hAnsi="Lato"/>
                <w:sz w:val="18"/>
                <w:szCs w:val="18"/>
                <w:lang w:val="en-US"/>
              </w:rPr>
            </w:pPr>
            <w:r w:rsidRPr="00277EB7">
              <w:rPr>
                <w:rFonts w:ascii="Lato" w:hAnsi="Lato"/>
                <w:sz w:val="18"/>
                <w:szCs w:val="18"/>
                <w:lang w:val="en"/>
              </w:rPr>
              <w:t>Foreign lecturer's remuneration calculated according to</w:t>
            </w:r>
            <w:r w:rsidR="00F66763">
              <w:rPr>
                <w:rFonts w:ascii="Lato" w:hAnsi="Lato"/>
                <w:sz w:val="18"/>
                <w:szCs w:val="18"/>
                <w:lang w:val="en"/>
              </w:rPr>
              <w:t xml:space="preserve"> the</w:t>
            </w:r>
            <w:r w:rsidR="00C02027">
              <w:rPr>
                <w:rFonts w:ascii="Lato" w:hAnsi="Lato"/>
                <w:sz w:val="18"/>
                <w:szCs w:val="18"/>
                <w:lang w:val="en"/>
              </w:rPr>
              <w:t xml:space="preserve"> </w:t>
            </w:r>
            <w:r w:rsidR="00D150DA">
              <w:rPr>
                <w:rFonts w:ascii="Lato" w:hAnsi="Lato"/>
                <w:sz w:val="18"/>
                <w:szCs w:val="18"/>
                <w:lang w:val="en"/>
              </w:rPr>
              <w:t>exchange rate in accordance with provisions of the Accounting Act).</w:t>
            </w:r>
          </w:p>
        </w:tc>
      </w:tr>
    </w:tbl>
    <w:p w14:paraId="5E302A8B" w14:textId="77777777" w:rsidR="004E60C0" w:rsidRPr="00874F47" w:rsidRDefault="004E60C0" w:rsidP="004E60C0">
      <w:pPr>
        <w:spacing w:line="240" w:lineRule="auto"/>
        <w:rPr>
          <w:sz w:val="16"/>
          <w:szCs w:val="16"/>
          <w:lang w:val="en-US"/>
        </w:rPr>
      </w:pPr>
    </w:p>
    <w:p w14:paraId="78DCEE4F" w14:textId="77777777" w:rsidR="00277EB7" w:rsidRPr="004E60C0" w:rsidRDefault="00277EB7" w:rsidP="004E60C0">
      <w:pPr>
        <w:spacing w:line="240" w:lineRule="auto"/>
        <w:ind w:left="-142"/>
        <w:rPr>
          <w:rFonts w:cs="Courier New"/>
          <w:b/>
        </w:rPr>
      </w:pPr>
      <w:r w:rsidRPr="004E60C0">
        <w:rPr>
          <w:b/>
        </w:rPr>
        <w:t>Prosimy o przedstawianie ceny oferty w postaci tabeli/</w:t>
      </w:r>
      <w:r w:rsidRPr="004E60C0">
        <w:rPr>
          <w:rFonts w:ascii="Lato" w:hAnsi="Lato"/>
          <w:b/>
          <w:color w:val="202124"/>
          <w:sz w:val="18"/>
          <w:szCs w:val="18"/>
          <w:lang w:val="en"/>
        </w:rPr>
        <w:t xml:space="preserve"> </w:t>
      </w:r>
      <w:r w:rsidRPr="004E60C0">
        <w:rPr>
          <w:rFonts w:cs="Courier New"/>
          <w:b/>
          <w:lang w:val="en"/>
        </w:rPr>
        <w:t>Please present the offer price in the form of a table:</w:t>
      </w:r>
    </w:p>
    <w:tbl>
      <w:tblPr>
        <w:tblStyle w:val="Tabela-Siatka"/>
        <w:tblW w:w="10491" w:type="dxa"/>
        <w:tblInd w:w="-431" w:type="dxa"/>
        <w:tblLook w:val="04A0" w:firstRow="1" w:lastRow="0" w:firstColumn="1" w:lastColumn="0" w:noHBand="0" w:noVBand="1"/>
      </w:tblPr>
      <w:tblGrid>
        <w:gridCol w:w="5299"/>
        <w:gridCol w:w="5192"/>
      </w:tblGrid>
      <w:tr w:rsidR="00277EB7" w14:paraId="141987AE" w14:textId="77777777" w:rsidTr="00873F3D">
        <w:tc>
          <w:tcPr>
            <w:tcW w:w="5299" w:type="dxa"/>
            <w:shd w:val="clear" w:color="auto" w:fill="D9D9D9" w:themeFill="background1" w:themeFillShade="D9"/>
          </w:tcPr>
          <w:p w14:paraId="4EAF4868" w14:textId="77777777" w:rsidR="00277EB7" w:rsidRDefault="00277EB7" w:rsidP="004E60C0">
            <w:pPr>
              <w:jc w:val="center"/>
              <w:rPr>
                <w:rFonts w:ascii="Lato" w:hAnsi="Lato"/>
                <w:b/>
                <w:sz w:val="18"/>
                <w:szCs w:val="18"/>
              </w:rPr>
            </w:pPr>
            <w:r w:rsidRPr="00277EB7">
              <w:rPr>
                <w:rFonts w:ascii="Lato" w:hAnsi="Lato"/>
                <w:b/>
                <w:sz w:val="18"/>
                <w:szCs w:val="18"/>
              </w:rPr>
              <w:t>Oferta cenowa</w:t>
            </w:r>
          </w:p>
        </w:tc>
        <w:tc>
          <w:tcPr>
            <w:tcW w:w="5192" w:type="dxa"/>
            <w:shd w:val="clear" w:color="auto" w:fill="D9D9D9" w:themeFill="background1" w:themeFillShade="D9"/>
          </w:tcPr>
          <w:p w14:paraId="3579936D" w14:textId="77777777" w:rsidR="00277EB7" w:rsidRDefault="00277EB7" w:rsidP="004E60C0">
            <w:pPr>
              <w:jc w:val="center"/>
              <w:rPr>
                <w:rFonts w:ascii="Lato" w:hAnsi="Lato"/>
                <w:b/>
                <w:sz w:val="18"/>
                <w:szCs w:val="18"/>
              </w:rPr>
            </w:pPr>
            <w:r w:rsidRPr="00277EB7">
              <w:rPr>
                <w:rFonts w:ascii="Lato" w:hAnsi="Lato"/>
                <w:b/>
                <w:sz w:val="18"/>
                <w:szCs w:val="18"/>
              </w:rPr>
              <w:t>Price offer</w:t>
            </w:r>
          </w:p>
        </w:tc>
      </w:tr>
    </w:tbl>
    <w:p w14:paraId="3276D1D6" w14:textId="77777777" w:rsidR="00277EB7" w:rsidRPr="00212001" w:rsidRDefault="00277EB7" w:rsidP="00212001">
      <w:pPr>
        <w:pStyle w:val="Nagwek3"/>
        <w:rPr>
          <w:sz w:val="16"/>
          <w:szCs w:val="16"/>
        </w:rPr>
      </w:pPr>
    </w:p>
    <w:tbl>
      <w:tblPr>
        <w:tblStyle w:val="Tabela-Siatka"/>
        <w:tblW w:w="10491" w:type="dxa"/>
        <w:tblInd w:w="-431" w:type="dxa"/>
        <w:tblLook w:val="04A0" w:firstRow="1" w:lastRow="0" w:firstColumn="1" w:lastColumn="0" w:noHBand="0" w:noVBand="1"/>
      </w:tblPr>
      <w:tblGrid>
        <w:gridCol w:w="428"/>
        <w:gridCol w:w="3898"/>
        <w:gridCol w:w="1771"/>
        <w:gridCol w:w="2122"/>
        <w:gridCol w:w="2272"/>
      </w:tblGrid>
      <w:tr w:rsidR="004E60C0" w:rsidRPr="005227DE" w14:paraId="26F2D686" w14:textId="77777777" w:rsidTr="004E60C0">
        <w:tc>
          <w:tcPr>
            <w:tcW w:w="428" w:type="dxa"/>
            <w:shd w:val="clear" w:color="auto" w:fill="D9D9D9" w:themeFill="background1" w:themeFillShade="D9"/>
          </w:tcPr>
          <w:p w14:paraId="135CDE5B" w14:textId="77777777" w:rsidR="004E60C0" w:rsidRPr="00277EB7" w:rsidRDefault="004E60C0" w:rsidP="00277EB7">
            <w:pPr>
              <w:rPr>
                <w:rFonts w:ascii="Lato" w:hAnsi="Lato"/>
                <w:b/>
                <w:sz w:val="16"/>
                <w:szCs w:val="16"/>
              </w:rPr>
            </w:pPr>
            <w:r w:rsidRPr="00277EB7">
              <w:rPr>
                <w:rFonts w:ascii="Lato" w:hAnsi="Lato"/>
                <w:b/>
                <w:sz w:val="16"/>
                <w:szCs w:val="16"/>
              </w:rPr>
              <w:t>Lp.</w:t>
            </w:r>
          </w:p>
        </w:tc>
        <w:tc>
          <w:tcPr>
            <w:tcW w:w="3898" w:type="dxa"/>
            <w:shd w:val="clear" w:color="auto" w:fill="D9D9D9" w:themeFill="background1" w:themeFillShade="D9"/>
          </w:tcPr>
          <w:p w14:paraId="6CCAF3D7" w14:textId="77777777" w:rsidR="004E60C0" w:rsidRPr="00277EB7" w:rsidRDefault="004E60C0" w:rsidP="00277EB7">
            <w:pPr>
              <w:rPr>
                <w:rFonts w:ascii="Lato" w:hAnsi="Lato"/>
                <w:b/>
                <w:sz w:val="16"/>
                <w:szCs w:val="16"/>
              </w:rPr>
            </w:pPr>
            <w:r w:rsidRPr="00277EB7">
              <w:rPr>
                <w:rFonts w:ascii="Lato" w:hAnsi="Lato"/>
                <w:b/>
                <w:sz w:val="16"/>
                <w:szCs w:val="16"/>
              </w:rPr>
              <w:t>Wykonawca/Contractor</w:t>
            </w:r>
          </w:p>
        </w:tc>
        <w:tc>
          <w:tcPr>
            <w:tcW w:w="1771" w:type="dxa"/>
            <w:shd w:val="clear" w:color="auto" w:fill="D9D9D9" w:themeFill="background1" w:themeFillShade="D9"/>
          </w:tcPr>
          <w:p w14:paraId="40F97472" w14:textId="77777777" w:rsidR="004E60C0" w:rsidRPr="00277EB7" w:rsidRDefault="004E60C0" w:rsidP="00277EB7">
            <w:pPr>
              <w:rPr>
                <w:rFonts w:ascii="Lato" w:hAnsi="Lato"/>
                <w:b/>
                <w:sz w:val="16"/>
                <w:szCs w:val="16"/>
              </w:rPr>
            </w:pPr>
            <w:r w:rsidRPr="00277EB7">
              <w:rPr>
                <w:rFonts w:ascii="Lato" w:hAnsi="Lato"/>
                <w:b/>
                <w:sz w:val="16"/>
                <w:szCs w:val="16"/>
              </w:rPr>
              <w:t>Data/date</w:t>
            </w:r>
          </w:p>
        </w:tc>
        <w:tc>
          <w:tcPr>
            <w:tcW w:w="2122" w:type="dxa"/>
            <w:shd w:val="clear" w:color="auto" w:fill="D9D9D9" w:themeFill="background1" w:themeFillShade="D9"/>
          </w:tcPr>
          <w:p w14:paraId="3CF4FE46" w14:textId="77777777" w:rsidR="004E60C0" w:rsidRPr="00277EB7" w:rsidRDefault="004E60C0" w:rsidP="00277EB7">
            <w:pPr>
              <w:rPr>
                <w:rFonts w:ascii="Lato" w:hAnsi="Lato"/>
                <w:b/>
                <w:sz w:val="16"/>
                <w:szCs w:val="16"/>
              </w:rPr>
            </w:pPr>
            <w:r w:rsidRPr="00277EB7">
              <w:rPr>
                <w:rFonts w:ascii="Lato" w:hAnsi="Lato"/>
                <w:b/>
                <w:sz w:val="16"/>
                <w:szCs w:val="16"/>
              </w:rPr>
              <w:t>e-mail</w:t>
            </w:r>
          </w:p>
        </w:tc>
        <w:tc>
          <w:tcPr>
            <w:tcW w:w="2272" w:type="dxa"/>
            <w:shd w:val="clear" w:color="auto" w:fill="D9D9D9" w:themeFill="background1" w:themeFillShade="D9"/>
          </w:tcPr>
          <w:p w14:paraId="1DCB9A80" w14:textId="0A222828" w:rsidR="004E60C0" w:rsidRPr="00104FA0" w:rsidRDefault="004E60C0" w:rsidP="00277EB7">
            <w:pPr>
              <w:rPr>
                <w:rFonts w:ascii="Lato" w:hAnsi="Lato"/>
                <w:b/>
                <w:sz w:val="16"/>
                <w:szCs w:val="16"/>
                <w:lang w:val="en-US"/>
              </w:rPr>
            </w:pPr>
            <w:r w:rsidRPr="00104FA0">
              <w:rPr>
                <w:rFonts w:ascii="Lato" w:hAnsi="Lato"/>
                <w:b/>
                <w:sz w:val="16"/>
                <w:szCs w:val="16"/>
                <w:lang w:val="en-US"/>
              </w:rPr>
              <w:t>Oferowana cena za godzinę pracy brutto / Offered price per hour of wor</w:t>
            </w:r>
            <w:r w:rsidR="002405A8" w:rsidRPr="00104FA0">
              <w:rPr>
                <w:rFonts w:ascii="Lato" w:hAnsi="Lato"/>
                <w:b/>
                <w:sz w:val="16"/>
                <w:szCs w:val="16"/>
                <w:lang w:val="en-US"/>
              </w:rPr>
              <w:t xml:space="preserve">k </w:t>
            </w:r>
            <w:r w:rsidRPr="00104FA0">
              <w:rPr>
                <w:rFonts w:ascii="Lato" w:hAnsi="Lato"/>
                <w:b/>
                <w:sz w:val="16"/>
                <w:szCs w:val="16"/>
                <w:lang w:val="en-US"/>
              </w:rPr>
              <w:t>gross</w:t>
            </w:r>
          </w:p>
        </w:tc>
      </w:tr>
      <w:tr w:rsidR="004E60C0" w14:paraId="7A5AAE5F" w14:textId="77777777" w:rsidTr="004E60C0">
        <w:tc>
          <w:tcPr>
            <w:tcW w:w="428" w:type="dxa"/>
          </w:tcPr>
          <w:p w14:paraId="4D1CAB18" w14:textId="77777777" w:rsidR="004E60C0" w:rsidRDefault="004E60C0" w:rsidP="00277EB7">
            <w:pPr>
              <w:rPr>
                <w:rFonts w:ascii="Lato" w:hAnsi="Lato"/>
                <w:sz w:val="18"/>
                <w:szCs w:val="18"/>
              </w:rPr>
            </w:pPr>
            <w:r>
              <w:rPr>
                <w:rFonts w:ascii="Lato" w:hAnsi="Lato"/>
                <w:sz w:val="18"/>
                <w:szCs w:val="18"/>
              </w:rPr>
              <w:t>1.</w:t>
            </w:r>
          </w:p>
          <w:p w14:paraId="5FDC9E72" w14:textId="77777777" w:rsidR="004E60C0" w:rsidRDefault="004E60C0" w:rsidP="00277EB7">
            <w:pPr>
              <w:rPr>
                <w:rFonts w:ascii="Lato" w:hAnsi="Lato"/>
                <w:sz w:val="18"/>
                <w:szCs w:val="18"/>
              </w:rPr>
            </w:pPr>
          </w:p>
        </w:tc>
        <w:tc>
          <w:tcPr>
            <w:tcW w:w="3898" w:type="dxa"/>
          </w:tcPr>
          <w:p w14:paraId="2DB75661" w14:textId="77777777" w:rsidR="004E60C0" w:rsidRDefault="004E60C0" w:rsidP="00277EB7">
            <w:pPr>
              <w:rPr>
                <w:rFonts w:ascii="Lato" w:hAnsi="Lato"/>
                <w:sz w:val="18"/>
                <w:szCs w:val="18"/>
              </w:rPr>
            </w:pPr>
          </w:p>
        </w:tc>
        <w:tc>
          <w:tcPr>
            <w:tcW w:w="1771" w:type="dxa"/>
          </w:tcPr>
          <w:p w14:paraId="6D798E58" w14:textId="77777777" w:rsidR="004E60C0" w:rsidRDefault="004E60C0" w:rsidP="00277EB7">
            <w:pPr>
              <w:rPr>
                <w:rFonts w:ascii="Lato" w:hAnsi="Lato"/>
                <w:sz w:val="18"/>
                <w:szCs w:val="18"/>
              </w:rPr>
            </w:pPr>
          </w:p>
        </w:tc>
        <w:tc>
          <w:tcPr>
            <w:tcW w:w="2122" w:type="dxa"/>
          </w:tcPr>
          <w:p w14:paraId="6B56AE44" w14:textId="77777777" w:rsidR="004E60C0" w:rsidRDefault="004E60C0" w:rsidP="00277EB7">
            <w:pPr>
              <w:rPr>
                <w:rFonts w:ascii="Lato" w:hAnsi="Lato"/>
                <w:sz w:val="18"/>
                <w:szCs w:val="18"/>
              </w:rPr>
            </w:pPr>
          </w:p>
        </w:tc>
        <w:tc>
          <w:tcPr>
            <w:tcW w:w="2272" w:type="dxa"/>
          </w:tcPr>
          <w:p w14:paraId="776860E8" w14:textId="77777777" w:rsidR="004E60C0" w:rsidRDefault="004E60C0" w:rsidP="00277EB7">
            <w:pPr>
              <w:rPr>
                <w:rFonts w:ascii="Lato" w:hAnsi="Lato"/>
                <w:sz w:val="18"/>
                <w:szCs w:val="18"/>
              </w:rPr>
            </w:pPr>
          </w:p>
        </w:tc>
      </w:tr>
    </w:tbl>
    <w:p w14:paraId="03E069BA" w14:textId="77777777" w:rsidR="004E60C0" w:rsidRPr="00212001" w:rsidRDefault="004E60C0" w:rsidP="00212001">
      <w:pPr>
        <w:pStyle w:val="Nagwek3"/>
        <w:rPr>
          <w:sz w:val="16"/>
          <w:szCs w:val="16"/>
        </w:rPr>
      </w:pPr>
    </w:p>
    <w:tbl>
      <w:tblPr>
        <w:tblStyle w:val="Tabela-Siatka"/>
        <w:tblW w:w="10516" w:type="dxa"/>
        <w:tblInd w:w="-431" w:type="dxa"/>
        <w:tblLook w:val="04A0" w:firstRow="1" w:lastRow="0" w:firstColumn="1" w:lastColumn="0" w:noHBand="0" w:noVBand="1"/>
      </w:tblPr>
      <w:tblGrid>
        <w:gridCol w:w="452"/>
        <w:gridCol w:w="1028"/>
        <w:gridCol w:w="1034"/>
        <w:gridCol w:w="2818"/>
        <w:gridCol w:w="498"/>
        <w:gridCol w:w="975"/>
        <w:gridCol w:w="1418"/>
        <w:gridCol w:w="2293"/>
      </w:tblGrid>
      <w:tr w:rsidR="00212001" w:rsidRPr="005227DE" w14:paraId="5B00F306" w14:textId="77777777" w:rsidTr="00960D28">
        <w:tc>
          <w:tcPr>
            <w:tcW w:w="5332" w:type="dxa"/>
            <w:gridSpan w:val="4"/>
          </w:tcPr>
          <w:p w14:paraId="5344B7BF" w14:textId="77777777" w:rsidR="00212001" w:rsidRDefault="00212001" w:rsidP="00212001">
            <w:pPr>
              <w:pStyle w:val="Akapitzlist"/>
              <w:ind w:left="0"/>
              <w:jc w:val="center"/>
              <w:rPr>
                <w:rFonts w:ascii="Lato" w:hAnsi="Lato"/>
                <w:b/>
                <w:sz w:val="18"/>
                <w:szCs w:val="18"/>
              </w:rPr>
            </w:pPr>
            <w:r w:rsidRPr="00212001">
              <w:rPr>
                <w:rFonts w:ascii="Lato" w:hAnsi="Lato"/>
                <w:b/>
                <w:sz w:val="18"/>
                <w:szCs w:val="18"/>
              </w:rPr>
              <w:t>OPIS KRYTERIÓW, KTÓRYMI BENEFICJENT BĘDZIE SIĘ KIEROWAŁ PRZY WYBORZE OFERTY ORAZ ZNACZENIE TYCH KRYTERIÓW</w:t>
            </w:r>
          </w:p>
          <w:p w14:paraId="0E49F68D" w14:textId="77777777" w:rsidR="00212001" w:rsidRPr="00212001" w:rsidRDefault="00212001" w:rsidP="00212001">
            <w:pPr>
              <w:pStyle w:val="Akapitzlist"/>
              <w:ind w:left="0"/>
              <w:jc w:val="center"/>
              <w:rPr>
                <w:rFonts w:ascii="Lato" w:hAnsi="Lato"/>
                <w:b/>
                <w:sz w:val="18"/>
                <w:szCs w:val="18"/>
              </w:rPr>
            </w:pPr>
            <w:r w:rsidRPr="00212001">
              <w:rPr>
                <w:rFonts w:ascii="Lato" w:hAnsi="Lato"/>
                <w:b/>
                <w:sz w:val="18"/>
                <w:szCs w:val="18"/>
              </w:rPr>
              <w:t>(MAKSYMALNA LICZBA PUNKTÓW MOŻLIWA DO UZYSKANIA – 100)</w:t>
            </w:r>
          </w:p>
        </w:tc>
        <w:tc>
          <w:tcPr>
            <w:tcW w:w="5184" w:type="dxa"/>
            <w:gridSpan w:val="4"/>
          </w:tcPr>
          <w:p w14:paraId="468442BC" w14:textId="77777777" w:rsidR="00212001" w:rsidRPr="00212001" w:rsidRDefault="00EE4291" w:rsidP="00212001">
            <w:pPr>
              <w:pStyle w:val="Akapitzlist"/>
              <w:ind w:left="0"/>
              <w:jc w:val="center"/>
              <w:rPr>
                <w:rFonts w:ascii="Lato" w:hAnsi="Lato"/>
                <w:b/>
                <w:sz w:val="18"/>
                <w:szCs w:val="18"/>
                <w:lang w:val="en" w:eastAsia="pl-PL"/>
              </w:rPr>
            </w:pPr>
            <w:r>
              <w:rPr>
                <w:rFonts w:ascii="Lato" w:hAnsi="Lato"/>
                <w:b/>
                <w:sz w:val="18"/>
                <w:szCs w:val="18"/>
                <w:lang w:val="en" w:eastAsia="pl-PL"/>
              </w:rPr>
              <w:t>D</w:t>
            </w:r>
            <w:r w:rsidR="00212001" w:rsidRPr="00212001">
              <w:rPr>
                <w:rFonts w:ascii="Lato" w:hAnsi="Lato"/>
                <w:b/>
                <w:sz w:val="18"/>
                <w:szCs w:val="18"/>
                <w:lang w:val="en" w:eastAsia="pl-PL"/>
              </w:rPr>
              <w:t>ESCRIPTI</w:t>
            </w:r>
            <w:r w:rsidR="00212001">
              <w:rPr>
                <w:rFonts w:ascii="Lato" w:hAnsi="Lato"/>
                <w:b/>
                <w:sz w:val="18"/>
                <w:szCs w:val="18"/>
                <w:lang w:val="en" w:eastAsia="pl-PL"/>
              </w:rPr>
              <w:t xml:space="preserve">ON OF THE CRITERIA BY WHICH THE </w:t>
            </w:r>
            <w:r w:rsidR="00212001" w:rsidRPr="00212001">
              <w:rPr>
                <w:rFonts w:ascii="Lato" w:hAnsi="Lato"/>
                <w:b/>
                <w:sz w:val="18"/>
                <w:szCs w:val="18"/>
                <w:lang w:val="en" w:eastAsia="pl-PL"/>
              </w:rPr>
              <w:t>BENEFICIARY WI</w:t>
            </w:r>
            <w:r w:rsidR="00212001">
              <w:rPr>
                <w:rFonts w:ascii="Lato" w:hAnsi="Lato"/>
                <w:b/>
                <w:sz w:val="18"/>
                <w:szCs w:val="18"/>
                <w:lang w:val="en" w:eastAsia="pl-PL"/>
              </w:rPr>
              <w:t xml:space="preserve">LL BE GUIDED WHEN SELECTING THE </w:t>
            </w:r>
            <w:r w:rsidR="00212001" w:rsidRPr="00212001">
              <w:rPr>
                <w:rFonts w:ascii="Lato" w:hAnsi="Lato"/>
                <w:b/>
                <w:sz w:val="18"/>
                <w:szCs w:val="18"/>
                <w:lang w:val="en" w:eastAsia="pl-PL"/>
              </w:rPr>
              <w:t>OFFER AND THE MEANING OF THESE CRITERIA</w:t>
            </w:r>
            <w:r w:rsidR="00212001">
              <w:rPr>
                <w:rFonts w:ascii="Lato" w:hAnsi="Lato"/>
                <w:b/>
                <w:sz w:val="18"/>
                <w:szCs w:val="18"/>
                <w:lang w:val="en" w:eastAsia="pl-PL"/>
              </w:rPr>
              <w:t xml:space="preserve"> </w:t>
            </w:r>
            <w:r w:rsidR="00212001" w:rsidRPr="00212001">
              <w:rPr>
                <w:rFonts w:ascii="Lato" w:hAnsi="Lato"/>
                <w:b/>
                <w:sz w:val="18"/>
                <w:szCs w:val="18"/>
                <w:lang w:val="en" w:eastAsia="pl-PL"/>
              </w:rPr>
              <w:t>(MAXIMUM NUMBER OF POINTS AVAILABLE - 100)</w:t>
            </w:r>
          </w:p>
        </w:tc>
      </w:tr>
      <w:tr w:rsidR="00212001" w14:paraId="6196A97A" w14:textId="77777777" w:rsidTr="00960D28">
        <w:tc>
          <w:tcPr>
            <w:tcW w:w="452" w:type="dxa"/>
          </w:tcPr>
          <w:p w14:paraId="4E780705" w14:textId="77777777" w:rsidR="00212001" w:rsidRDefault="00212001" w:rsidP="00960D28">
            <w:pPr>
              <w:pStyle w:val="Akapitzlist"/>
              <w:ind w:left="0"/>
              <w:rPr>
                <w:rFonts w:ascii="Lato" w:hAnsi="Lato"/>
                <w:sz w:val="18"/>
                <w:szCs w:val="18"/>
              </w:rPr>
            </w:pPr>
            <w:r>
              <w:rPr>
                <w:rFonts w:ascii="Lato" w:hAnsi="Lato"/>
                <w:sz w:val="18"/>
                <w:szCs w:val="18"/>
              </w:rPr>
              <w:t>Lp.</w:t>
            </w:r>
          </w:p>
        </w:tc>
        <w:tc>
          <w:tcPr>
            <w:tcW w:w="1028" w:type="dxa"/>
          </w:tcPr>
          <w:p w14:paraId="6DB21C7C" w14:textId="77777777" w:rsidR="00212001" w:rsidRDefault="00212001" w:rsidP="00960D28">
            <w:pPr>
              <w:pStyle w:val="Akapitzlist"/>
              <w:ind w:left="0"/>
              <w:rPr>
                <w:rFonts w:ascii="Lato" w:hAnsi="Lato"/>
                <w:sz w:val="18"/>
                <w:szCs w:val="18"/>
              </w:rPr>
            </w:pPr>
            <w:r>
              <w:rPr>
                <w:rFonts w:ascii="Lato" w:hAnsi="Lato"/>
                <w:sz w:val="18"/>
                <w:szCs w:val="18"/>
              </w:rPr>
              <w:t>Rodzaj kryterium:</w:t>
            </w:r>
          </w:p>
        </w:tc>
        <w:tc>
          <w:tcPr>
            <w:tcW w:w="1034" w:type="dxa"/>
          </w:tcPr>
          <w:p w14:paraId="64FBC0CC" w14:textId="77777777" w:rsidR="00212001" w:rsidRDefault="00212001" w:rsidP="00960D28">
            <w:pPr>
              <w:pStyle w:val="Akapitzlist"/>
              <w:ind w:left="0"/>
              <w:rPr>
                <w:rFonts w:ascii="Lato" w:hAnsi="Lato"/>
                <w:sz w:val="18"/>
                <w:szCs w:val="18"/>
              </w:rPr>
            </w:pPr>
            <w:r>
              <w:rPr>
                <w:rFonts w:ascii="Lato" w:hAnsi="Lato"/>
                <w:sz w:val="18"/>
                <w:szCs w:val="18"/>
              </w:rPr>
              <w:t>Punktacja:</w:t>
            </w:r>
          </w:p>
        </w:tc>
        <w:tc>
          <w:tcPr>
            <w:tcW w:w="2818" w:type="dxa"/>
          </w:tcPr>
          <w:p w14:paraId="292046C6" w14:textId="77777777" w:rsidR="00212001" w:rsidRDefault="00212001" w:rsidP="00960D28">
            <w:pPr>
              <w:pStyle w:val="Akapitzlist"/>
              <w:ind w:left="0"/>
              <w:rPr>
                <w:rFonts w:ascii="Lato" w:hAnsi="Lato"/>
                <w:sz w:val="18"/>
                <w:szCs w:val="18"/>
              </w:rPr>
            </w:pPr>
            <w:r>
              <w:rPr>
                <w:rFonts w:ascii="Lato" w:hAnsi="Lato"/>
                <w:sz w:val="18"/>
                <w:szCs w:val="18"/>
              </w:rPr>
              <w:t>Sposób oceny:</w:t>
            </w:r>
          </w:p>
        </w:tc>
        <w:tc>
          <w:tcPr>
            <w:tcW w:w="498" w:type="dxa"/>
          </w:tcPr>
          <w:p w14:paraId="5647ECA6" w14:textId="77777777" w:rsidR="00212001" w:rsidRPr="00BB4483" w:rsidRDefault="00212001"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No.</w:t>
            </w:r>
          </w:p>
        </w:tc>
        <w:tc>
          <w:tcPr>
            <w:tcW w:w="975" w:type="dxa"/>
          </w:tcPr>
          <w:p w14:paraId="204E8A87" w14:textId="77777777" w:rsidR="00212001" w:rsidRPr="00BB4483" w:rsidRDefault="00212001"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Type of criterion:</w:t>
            </w:r>
          </w:p>
        </w:tc>
        <w:tc>
          <w:tcPr>
            <w:tcW w:w="1418" w:type="dxa"/>
          </w:tcPr>
          <w:p w14:paraId="002517F1" w14:textId="77777777" w:rsidR="00212001" w:rsidRPr="00BB4483" w:rsidRDefault="00212001"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Punctation:</w:t>
            </w:r>
          </w:p>
        </w:tc>
        <w:tc>
          <w:tcPr>
            <w:tcW w:w="2293" w:type="dxa"/>
          </w:tcPr>
          <w:p w14:paraId="2A142330" w14:textId="77777777" w:rsidR="00212001" w:rsidRPr="00BB4483" w:rsidRDefault="00212001"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Assessment method:</w:t>
            </w:r>
          </w:p>
        </w:tc>
      </w:tr>
      <w:tr w:rsidR="00212001" w:rsidRPr="005227DE" w14:paraId="2494D06B" w14:textId="77777777" w:rsidTr="00960D28">
        <w:tc>
          <w:tcPr>
            <w:tcW w:w="452" w:type="dxa"/>
          </w:tcPr>
          <w:p w14:paraId="6BF088A8" w14:textId="77777777" w:rsidR="00212001" w:rsidRDefault="00212001" w:rsidP="00960D28">
            <w:pPr>
              <w:pStyle w:val="Akapitzlist"/>
              <w:ind w:left="0"/>
              <w:rPr>
                <w:rFonts w:ascii="Lato" w:hAnsi="Lato"/>
                <w:sz w:val="18"/>
                <w:szCs w:val="18"/>
              </w:rPr>
            </w:pPr>
            <w:r>
              <w:rPr>
                <w:rFonts w:ascii="Lato" w:hAnsi="Lato"/>
                <w:sz w:val="18"/>
                <w:szCs w:val="18"/>
              </w:rPr>
              <w:t>1.</w:t>
            </w:r>
          </w:p>
        </w:tc>
        <w:tc>
          <w:tcPr>
            <w:tcW w:w="1028" w:type="dxa"/>
          </w:tcPr>
          <w:p w14:paraId="05B77EFC" w14:textId="77777777" w:rsidR="00212001" w:rsidRDefault="00212001" w:rsidP="00960D28">
            <w:pPr>
              <w:pStyle w:val="Akapitzlist"/>
              <w:ind w:left="0"/>
              <w:rPr>
                <w:rFonts w:ascii="Lato" w:hAnsi="Lato"/>
                <w:sz w:val="18"/>
                <w:szCs w:val="18"/>
              </w:rPr>
            </w:pPr>
            <w:r>
              <w:rPr>
                <w:rFonts w:ascii="Lato" w:hAnsi="Lato"/>
                <w:sz w:val="18"/>
                <w:szCs w:val="18"/>
              </w:rPr>
              <w:t>Cena</w:t>
            </w:r>
          </w:p>
        </w:tc>
        <w:tc>
          <w:tcPr>
            <w:tcW w:w="1034" w:type="dxa"/>
          </w:tcPr>
          <w:p w14:paraId="6B8F3707" w14:textId="27A07071" w:rsidR="00212001" w:rsidRDefault="00104FA0" w:rsidP="00960D28">
            <w:pPr>
              <w:pStyle w:val="Akapitzlist"/>
              <w:ind w:left="0"/>
              <w:rPr>
                <w:rFonts w:ascii="Lato" w:hAnsi="Lato"/>
                <w:sz w:val="18"/>
                <w:szCs w:val="18"/>
              </w:rPr>
            </w:pPr>
            <w:r>
              <w:rPr>
                <w:rFonts w:ascii="Lato" w:hAnsi="Lato"/>
                <w:sz w:val="18"/>
                <w:szCs w:val="18"/>
              </w:rPr>
              <w:t>100%</w:t>
            </w:r>
          </w:p>
        </w:tc>
        <w:tc>
          <w:tcPr>
            <w:tcW w:w="2818" w:type="dxa"/>
          </w:tcPr>
          <w:p w14:paraId="703EEB32" w14:textId="77777777" w:rsidR="00212001" w:rsidRDefault="00212001" w:rsidP="00960D28">
            <w:pPr>
              <w:pStyle w:val="Akapitzlist"/>
              <w:ind w:left="0"/>
              <w:rPr>
                <w:rFonts w:ascii="Lato" w:hAnsi="Lato"/>
                <w:sz w:val="18"/>
                <w:szCs w:val="18"/>
              </w:rPr>
            </w:pPr>
            <w:r>
              <w:rPr>
                <w:rFonts w:ascii="Lato" w:hAnsi="Lato"/>
                <w:sz w:val="18"/>
                <w:szCs w:val="18"/>
              </w:rPr>
              <w:t>Stosunek ceny w ofercie z najniższą ceną do ceny badanej oferty</w:t>
            </w:r>
          </w:p>
        </w:tc>
        <w:tc>
          <w:tcPr>
            <w:tcW w:w="498" w:type="dxa"/>
          </w:tcPr>
          <w:p w14:paraId="38D1CD7B" w14:textId="77777777" w:rsidR="00212001" w:rsidRPr="00BB4483" w:rsidRDefault="00212001" w:rsidP="00960D28">
            <w:pPr>
              <w:rPr>
                <w:rFonts w:ascii="Lato" w:hAnsi="Lato"/>
                <w:sz w:val="18"/>
                <w:szCs w:val="18"/>
              </w:rPr>
            </w:pPr>
            <w:r w:rsidRPr="00BB4483">
              <w:rPr>
                <w:rFonts w:ascii="Lato" w:hAnsi="Lato"/>
                <w:sz w:val="18"/>
                <w:szCs w:val="18"/>
              </w:rPr>
              <w:t>1.</w:t>
            </w:r>
          </w:p>
        </w:tc>
        <w:tc>
          <w:tcPr>
            <w:tcW w:w="975" w:type="dxa"/>
          </w:tcPr>
          <w:p w14:paraId="63C4CC4F" w14:textId="77777777" w:rsidR="00212001" w:rsidRPr="00BB4483" w:rsidRDefault="00212001" w:rsidP="00960D28">
            <w:pPr>
              <w:rPr>
                <w:rFonts w:ascii="Lato" w:eastAsia="Times New Roman" w:hAnsi="Lato" w:cs="Courier New"/>
                <w:color w:val="202124"/>
                <w:sz w:val="18"/>
                <w:szCs w:val="18"/>
                <w:lang w:eastAsia="pl-PL"/>
              </w:rPr>
            </w:pPr>
            <w:r>
              <w:rPr>
                <w:rFonts w:ascii="Lato" w:eastAsia="Times New Roman" w:hAnsi="Lato" w:cs="Courier New"/>
                <w:color w:val="202124"/>
                <w:sz w:val="18"/>
                <w:szCs w:val="18"/>
                <w:lang w:val="en" w:eastAsia="pl-PL"/>
              </w:rPr>
              <w:t>P</w:t>
            </w:r>
            <w:r w:rsidRPr="00BB4483">
              <w:rPr>
                <w:rFonts w:ascii="Lato" w:eastAsia="Times New Roman" w:hAnsi="Lato" w:cs="Courier New"/>
                <w:color w:val="202124"/>
                <w:sz w:val="18"/>
                <w:szCs w:val="18"/>
                <w:lang w:val="en" w:eastAsia="pl-PL"/>
              </w:rPr>
              <w:t>rice</w:t>
            </w:r>
          </w:p>
        </w:tc>
        <w:tc>
          <w:tcPr>
            <w:tcW w:w="1418" w:type="dxa"/>
          </w:tcPr>
          <w:p w14:paraId="0FDEF0BB" w14:textId="3C2DED0F" w:rsidR="00212001" w:rsidRPr="00BB4483" w:rsidRDefault="00104FA0" w:rsidP="00960D28">
            <w:pPr>
              <w:rPr>
                <w:rFonts w:ascii="Lato" w:eastAsia="Times New Roman" w:hAnsi="Lato" w:cs="Courier New"/>
                <w:color w:val="202124"/>
                <w:sz w:val="18"/>
                <w:szCs w:val="18"/>
                <w:lang w:eastAsia="pl-PL"/>
              </w:rPr>
            </w:pPr>
            <w:r>
              <w:rPr>
                <w:rFonts w:ascii="Lato" w:eastAsia="Times New Roman" w:hAnsi="Lato" w:cs="Courier New"/>
                <w:color w:val="202124"/>
                <w:sz w:val="18"/>
                <w:szCs w:val="18"/>
                <w:lang w:val="en" w:eastAsia="pl-PL"/>
              </w:rPr>
              <w:t>100%</w:t>
            </w:r>
          </w:p>
        </w:tc>
        <w:tc>
          <w:tcPr>
            <w:tcW w:w="2293" w:type="dxa"/>
          </w:tcPr>
          <w:p w14:paraId="76C5FD56" w14:textId="77777777" w:rsidR="00212001" w:rsidRPr="00874F47" w:rsidRDefault="00212001" w:rsidP="00960D28">
            <w:pPr>
              <w:rPr>
                <w:rFonts w:ascii="Lato" w:eastAsia="Times New Roman" w:hAnsi="Lato" w:cs="Courier New"/>
                <w:color w:val="202124"/>
                <w:sz w:val="18"/>
                <w:szCs w:val="18"/>
                <w:lang w:val="en-US" w:eastAsia="pl-PL"/>
              </w:rPr>
            </w:pPr>
            <w:r w:rsidRPr="00BB4483">
              <w:rPr>
                <w:rFonts w:ascii="Lato" w:eastAsia="Times New Roman" w:hAnsi="Lato" w:cs="Courier New"/>
                <w:color w:val="202124"/>
                <w:sz w:val="18"/>
                <w:szCs w:val="18"/>
                <w:lang w:val="en" w:eastAsia="pl-PL"/>
              </w:rPr>
              <w:t>The ratio of the price in the offer with the lowest price to the price of the examined offer</w:t>
            </w:r>
          </w:p>
        </w:tc>
      </w:tr>
    </w:tbl>
    <w:p w14:paraId="7C0C5C3A" w14:textId="77777777" w:rsidR="00212001" w:rsidRPr="00874F47" w:rsidRDefault="00212001" w:rsidP="00212001">
      <w:pPr>
        <w:pStyle w:val="Nagwek3"/>
        <w:rPr>
          <w:sz w:val="16"/>
          <w:szCs w:val="16"/>
          <w:lang w:val="en-US"/>
        </w:rPr>
      </w:pPr>
    </w:p>
    <w:tbl>
      <w:tblPr>
        <w:tblStyle w:val="Tabela-Siatka"/>
        <w:tblW w:w="10491" w:type="dxa"/>
        <w:tblInd w:w="-431" w:type="dxa"/>
        <w:tblLook w:val="04A0" w:firstRow="1" w:lastRow="0" w:firstColumn="1" w:lastColumn="0" w:noHBand="0" w:noVBand="1"/>
      </w:tblPr>
      <w:tblGrid>
        <w:gridCol w:w="2127"/>
        <w:gridCol w:w="1560"/>
        <w:gridCol w:w="1701"/>
        <w:gridCol w:w="1984"/>
        <w:gridCol w:w="1559"/>
        <w:gridCol w:w="1560"/>
      </w:tblGrid>
      <w:tr w:rsidR="00591415" w14:paraId="374DD42F" w14:textId="77777777" w:rsidTr="00AC11BB">
        <w:tc>
          <w:tcPr>
            <w:tcW w:w="3687" w:type="dxa"/>
            <w:gridSpan w:val="2"/>
          </w:tcPr>
          <w:p w14:paraId="013B2897" w14:textId="77777777" w:rsidR="00591415" w:rsidRPr="00AC11BB" w:rsidRDefault="00591415" w:rsidP="00591415">
            <w:pPr>
              <w:rPr>
                <w:rFonts w:ascii="Lato" w:hAnsi="Lato"/>
                <w:sz w:val="18"/>
                <w:szCs w:val="18"/>
              </w:rPr>
            </w:pPr>
            <w:r w:rsidRPr="00AC11BB">
              <w:rPr>
                <w:rFonts w:ascii="Lato" w:hAnsi="Lato"/>
                <w:sz w:val="18"/>
                <w:szCs w:val="18"/>
              </w:rPr>
              <w:t>Termin realizacji zamówienia:</w:t>
            </w:r>
          </w:p>
        </w:tc>
        <w:tc>
          <w:tcPr>
            <w:tcW w:w="1701" w:type="dxa"/>
          </w:tcPr>
          <w:p w14:paraId="5590E4B9" w14:textId="6B631BA2" w:rsidR="00591415" w:rsidRPr="00A37429" w:rsidRDefault="00591415" w:rsidP="00591415">
            <w:pPr>
              <w:rPr>
                <w:rFonts w:ascii="Lato" w:hAnsi="Lato"/>
                <w:sz w:val="18"/>
                <w:szCs w:val="18"/>
              </w:rPr>
            </w:pPr>
            <w:r w:rsidRPr="009C5CD5">
              <w:rPr>
                <w:rFonts w:ascii="Lato" w:hAnsi="Lato"/>
                <w:b/>
                <w:sz w:val="18"/>
                <w:szCs w:val="18"/>
                <w:lang w:eastAsia="pl-PL"/>
              </w:rPr>
              <w:t>1/03/2022 - 17/06/2022</w:t>
            </w:r>
          </w:p>
        </w:tc>
        <w:tc>
          <w:tcPr>
            <w:tcW w:w="3543" w:type="dxa"/>
            <w:gridSpan w:val="2"/>
          </w:tcPr>
          <w:p w14:paraId="32A36C12" w14:textId="77777777" w:rsidR="00591415" w:rsidRPr="00AC11BB" w:rsidRDefault="00591415" w:rsidP="00591415">
            <w:pPr>
              <w:rPr>
                <w:rFonts w:ascii="Lato" w:hAnsi="Lato"/>
                <w:sz w:val="18"/>
                <w:szCs w:val="18"/>
              </w:rPr>
            </w:pPr>
            <w:r w:rsidRPr="00AC11BB">
              <w:rPr>
                <w:rFonts w:ascii="Lato" w:hAnsi="Lato" w:cs="Arial"/>
                <w:color w:val="202124"/>
                <w:sz w:val="18"/>
                <w:szCs w:val="18"/>
                <w:shd w:val="clear" w:color="auto" w:fill="F8F9FA"/>
              </w:rPr>
              <w:t>Order completion date</w:t>
            </w:r>
            <w:r>
              <w:rPr>
                <w:rFonts w:ascii="Lato" w:hAnsi="Lato" w:cs="Arial"/>
                <w:color w:val="202124"/>
                <w:sz w:val="18"/>
                <w:szCs w:val="18"/>
                <w:shd w:val="clear" w:color="auto" w:fill="F8F9FA"/>
              </w:rPr>
              <w:t>:</w:t>
            </w:r>
          </w:p>
        </w:tc>
        <w:tc>
          <w:tcPr>
            <w:tcW w:w="1560" w:type="dxa"/>
          </w:tcPr>
          <w:p w14:paraId="4275ABD5" w14:textId="29803E5A" w:rsidR="00591415" w:rsidRPr="00A37429" w:rsidRDefault="00591415" w:rsidP="00591415">
            <w:pPr>
              <w:rPr>
                <w:rFonts w:ascii="Lato" w:hAnsi="Lato"/>
                <w:sz w:val="18"/>
                <w:szCs w:val="18"/>
              </w:rPr>
            </w:pPr>
            <w:r w:rsidRPr="009C5CD5">
              <w:rPr>
                <w:rFonts w:ascii="Lato" w:hAnsi="Lato"/>
                <w:b/>
                <w:sz w:val="18"/>
                <w:szCs w:val="18"/>
                <w:lang w:eastAsia="pl-PL"/>
              </w:rPr>
              <w:t>1/03/2022 - 17/06/2022</w:t>
            </w:r>
          </w:p>
        </w:tc>
      </w:tr>
      <w:tr w:rsidR="00591415" w14:paraId="14AB2E9D" w14:textId="77777777" w:rsidTr="00AC11BB">
        <w:tc>
          <w:tcPr>
            <w:tcW w:w="3687" w:type="dxa"/>
            <w:gridSpan w:val="2"/>
          </w:tcPr>
          <w:p w14:paraId="3FD1E5B1" w14:textId="77777777" w:rsidR="00591415" w:rsidRPr="00AC11BB" w:rsidRDefault="00591415" w:rsidP="00591415">
            <w:pPr>
              <w:rPr>
                <w:rFonts w:ascii="Lato" w:hAnsi="Lato"/>
                <w:sz w:val="18"/>
                <w:szCs w:val="18"/>
              </w:rPr>
            </w:pPr>
            <w:r w:rsidRPr="00AC11BB">
              <w:rPr>
                <w:rFonts w:ascii="Lato" w:hAnsi="Lato"/>
                <w:sz w:val="18"/>
                <w:szCs w:val="18"/>
              </w:rPr>
              <w:t>Ostateczny termin składania ofert:</w:t>
            </w:r>
          </w:p>
        </w:tc>
        <w:tc>
          <w:tcPr>
            <w:tcW w:w="1701" w:type="dxa"/>
          </w:tcPr>
          <w:p w14:paraId="7265903D" w14:textId="3B724990" w:rsidR="00591415" w:rsidRPr="00DC7BD5" w:rsidRDefault="00591415" w:rsidP="00092A23">
            <w:pPr>
              <w:pStyle w:val="Akapitzlist"/>
              <w:ind w:left="0"/>
              <w:rPr>
                <w:rFonts w:ascii="Lato" w:hAnsi="Lato"/>
                <w:b/>
                <w:sz w:val="18"/>
                <w:szCs w:val="18"/>
              </w:rPr>
            </w:pPr>
            <w:r w:rsidRPr="00092A23">
              <w:rPr>
                <w:rFonts w:ascii="Lato" w:hAnsi="Lato"/>
                <w:b/>
                <w:sz w:val="18"/>
                <w:szCs w:val="18"/>
              </w:rPr>
              <w:t>1</w:t>
            </w:r>
            <w:r w:rsidR="00092A23" w:rsidRPr="00092A23">
              <w:rPr>
                <w:rFonts w:ascii="Lato" w:hAnsi="Lato"/>
                <w:b/>
                <w:sz w:val="18"/>
                <w:szCs w:val="18"/>
              </w:rPr>
              <w:t>1</w:t>
            </w:r>
            <w:r w:rsidRPr="00092A23">
              <w:rPr>
                <w:rFonts w:ascii="Lato" w:hAnsi="Lato"/>
                <w:b/>
                <w:sz w:val="18"/>
                <w:szCs w:val="18"/>
              </w:rPr>
              <w:t>.02.2022</w:t>
            </w:r>
          </w:p>
        </w:tc>
        <w:tc>
          <w:tcPr>
            <w:tcW w:w="3543" w:type="dxa"/>
            <w:gridSpan w:val="2"/>
          </w:tcPr>
          <w:p w14:paraId="3D5B654D" w14:textId="77777777" w:rsidR="00591415" w:rsidRPr="00DC7BD5" w:rsidRDefault="00591415" w:rsidP="00591415">
            <w:pPr>
              <w:rPr>
                <w:rFonts w:ascii="Lato" w:eastAsia="Times New Roman" w:hAnsi="Lato" w:cs="Courier New"/>
                <w:color w:val="202124"/>
                <w:sz w:val="18"/>
                <w:szCs w:val="18"/>
                <w:lang w:eastAsia="pl-PL"/>
              </w:rPr>
            </w:pPr>
            <w:r w:rsidRPr="00AC11BB">
              <w:rPr>
                <w:rFonts w:ascii="Lato" w:eastAsia="Times New Roman" w:hAnsi="Lato" w:cs="Courier New"/>
                <w:color w:val="202124"/>
                <w:sz w:val="18"/>
                <w:szCs w:val="18"/>
                <w:lang w:val="en" w:eastAsia="pl-PL"/>
              </w:rPr>
              <w:t>Deadline for submitting offers:</w:t>
            </w:r>
          </w:p>
        </w:tc>
        <w:tc>
          <w:tcPr>
            <w:tcW w:w="1560" w:type="dxa"/>
          </w:tcPr>
          <w:p w14:paraId="764A1F99" w14:textId="12CE9BC7" w:rsidR="00591415" w:rsidRPr="00DC7BD5" w:rsidRDefault="00591415" w:rsidP="00092A23">
            <w:pPr>
              <w:pStyle w:val="Akapitzlist"/>
              <w:ind w:left="38"/>
              <w:rPr>
                <w:rFonts w:ascii="Lato" w:hAnsi="Lato"/>
                <w:b/>
                <w:sz w:val="18"/>
                <w:szCs w:val="18"/>
              </w:rPr>
            </w:pPr>
            <w:r w:rsidRPr="00092A23">
              <w:rPr>
                <w:rFonts w:ascii="Lato" w:hAnsi="Lato"/>
                <w:b/>
                <w:sz w:val="18"/>
                <w:szCs w:val="18"/>
              </w:rPr>
              <w:t>1</w:t>
            </w:r>
            <w:r w:rsidR="00092A23">
              <w:rPr>
                <w:rFonts w:ascii="Lato" w:hAnsi="Lato"/>
                <w:b/>
                <w:sz w:val="18"/>
                <w:szCs w:val="18"/>
              </w:rPr>
              <w:t>1</w:t>
            </w:r>
            <w:r w:rsidRPr="00092A23">
              <w:rPr>
                <w:rFonts w:ascii="Lato" w:hAnsi="Lato"/>
                <w:b/>
                <w:sz w:val="18"/>
                <w:szCs w:val="18"/>
              </w:rPr>
              <w:t>.02.2022</w:t>
            </w:r>
          </w:p>
        </w:tc>
      </w:tr>
      <w:tr w:rsidR="004E60C0" w14:paraId="6C0DDD48" w14:textId="77777777" w:rsidTr="00AC11BB">
        <w:tc>
          <w:tcPr>
            <w:tcW w:w="2127" w:type="dxa"/>
          </w:tcPr>
          <w:p w14:paraId="06280498" w14:textId="77777777" w:rsidR="004E60C0" w:rsidRPr="00AC11BB" w:rsidRDefault="00AC11BB" w:rsidP="00AC11BB">
            <w:pPr>
              <w:rPr>
                <w:rFonts w:ascii="Lato" w:hAnsi="Lato"/>
                <w:sz w:val="18"/>
                <w:szCs w:val="18"/>
              </w:rPr>
            </w:pPr>
            <w:r w:rsidRPr="00AC11BB">
              <w:rPr>
                <w:rFonts w:ascii="Lato" w:hAnsi="Lato"/>
                <w:sz w:val="18"/>
                <w:szCs w:val="18"/>
              </w:rPr>
              <w:t>Osoba do kontaktu:</w:t>
            </w:r>
          </w:p>
        </w:tc>
        <w:tc>
          <w:tcPr>
            <w:tcW w:w="3261" w:type="dxa"/>
            <w:gridSpan w:val="2"/>
          </w:tcPr>
          <w:p w14:paraId="4845009A" w14:textId="77777777" w:rsidR="004E60C0" w:rsidRPr="00DC7BD5" w:rsidRDefault="00DC7BD5" w:rsidP="00AC11BB">
            <w:pPr>
              <w:rPr>
                <w:rFonts w:ascii="Lato" w:hAnsi="Lato"/>
                <w:b/>
                <w:sz w:val="18"/>
                <w:szCs w:val="18"/>
              </w:rPr>
            </w:pPr>
            <w:r w:rsidRPr="00DC7BD5">
              <w:rPr>
                <w:rFonts w:ascii="Lato" w:hAnsi="Lato"/>
                <w:b/>
                <w:sz w:val="18"/>
                <w:szCs w:val="18"/>
              </w:rPr>
              <w:t>BOGUMIŁA WIKTORSKA</w:t>
            </w:r>
            <w:r>
              <w:rPr>
                <w:rFonts w:ascii="Lato" w:hAnsi="Lato"/>
                <w:b/>
                <w:sz w:val="18"/>
                <w:szCs w:val="18"/>
              </w:rPr>
              <w:t xml:space="preserve">, </w:t>
            </w:r>
            <w:r w:rsidRPr="00DC7BD5">
              <w:rPr>
                <w:rFonts w:ascii="Lato" w:hAnsi="Lato"/>
                <w:sz w:val="18"/>
                <w:szCs w:val="18"/>
              </w:rPr>
              <w:t>adres</w:t>
            </w:r>
            <w:r>
              <w:rPr>
                <w:rFonts w:ascii="Lato" w:hAnsi="Lato"/>
                <w:sz w:val="18"/>
                <w:szCs w:val="18"/>
              </w:rPr>
              <w:t xml:space="preserve">: </w:t>
            </w:r>
            <w:r w:rsidRPr="00DC7BD5">
              <w:rPr>
                <w:rFonts w:ascii="Lato" w:hAnsi="Lato"/>
                <w:b/>
                <w:sz w:val="18"/>
                <w:szCs w:val="18"/>
              </w:rPr>
              <w:t>b.wiktorska@chat.edu.pl</w:t>
            </w:r>
          </w:p>
        </w:tc>
        <w:tc>
          <w:tcPr>
            <w:tcW w:w="1984" w:type="dxa"/>
          </w:tcPr>
          <w:p w14:paraId="1A34F56E" w14:textId="77777777" w:rsidR="00AC11BB" w:rsidRPr="00AC11BB" w:rsidRDefault="00AC11BB" w:rsidP="00AC11BB">
            <w:pPr>
              <w:rPr>
                <w:rFonts w:ascii="Lato" w:eastAsia="Times New Roman" w:hAnsi="Lato" w:cs="Courier New"/>
                <w:color w:val="202124"/>
                <w:sz w:val="18"/>
                <w:szCs w:val="18"/>
                <w:lang w:eastAsia="pl-PL"/>
              </w:rPr>
            </w:pPr>
            <w:r w:rsidRPr="00AC11BB">
              <w:rPr>
                <w:rFonts w:ascii="Lato" w:eastAsia="Times New Roman" w:hAnsi="Lato" w:cs="Courier New"/>
                <w:color w:val="202124"/>
                <w:sz w:val="18"/>
                <w:szCs w:val="18"/>
                <w:lang w:val="en" w:eastAsia="pl-PL"/>
              </w:rPr>
              <w:t>Contact person:</w:t>
            </w:r>
          </w:p>
          <w:p w14:paraId="7CB83C7F" w14:textId="77777777" w:rsidR="004E60C0" w:rsidRPr="00AC11BB" w:rsidRDefault="004E60C0" w:rsidP="00AC11BB">
            <w:pPr>
              <w:pStyle w:val="Akapitzlist"/>
              <w:rPr>
                <w:rFonts w:ascii="Lato" w:hAnsi="Lato"/>
                <w:sz w:val="18"/>
                <w:szCs w:val="18"/>
              </w:rPr>
            </w:pPr>
          </w:p>
        </w:tc>
        <w:tc>
          <w:tcPr>
            <w:tcW w:w="3119" w:type="dxa"/>
            <w:gridSpan w:val="2"/>
          </w:tcPr>
          <w:p w14:paraId="42F5D58A" w14:textId="77777777" w:rsidR="004E60C0" w:rsidRPr="00DC7BD5" w:rsidRDefault="00DC7BD5" w:rsidP="00AC11BB">
            <w:pPr>
              <w:rPr>
                <w:rFonts w:ascii="Lato" w:hAnsi="Lato"/>
                <w:b/>
                <w:sz w:val="18"/>
                <w:szCs w:val="18"/>
              </w:rPr>
            </w:pPr>
            <w:r w:rsidRPr="00DC7BD5">
              <w:rPr>
                <w:rFonts w:ascii="Lato" w:hAnsi="Lato"/>
                <w:b/>
                <w:sz w:val="18"/>
                <w:szCs w:val="18"/>
              </w:rPr>
              <w:t>BOGUMIŁA WIKTORSKA</w:t>
            </w:r>
            <w:r>
              <w:rPr>
                <w:rFonts w:ascii="Lato" w:hAnsi="Lato"/>
                <w:b/>
                <w:sz w:val="18"/>
                <w:szCs w:val="18"/>
              </w:rPr>
              <w:t xml:space="preserve">, </w:t>
            </w:r>
            <w:r w:rsidRPr="00874F47">
              <w:rPr>
                <w:rFonts w:ascii="Lato" w:hAnsi="Lato"/>
                <w:sz w:val="18"/>
                <w:szCs w:val="18"/>
                <w:lang w:eastAsia="pl-PL"/>
              </w:rPr>
              <w:t xml:space="preserve">address: </w:t>
            </w:r>
            <w:r w:rsidRPr="00874F47">
              <w:rPr>
                <w:rFonts w:ascii="Lato" w:hAnsi="Lato"/>
                <w:b/>
                <w:sz w:val="18"/>
                <w:szCs w:val="18"/>
                <w:lang w:eastAsia="pl-PL"/>
              </w:rPr>
              <w:t>b.wiktorska@chat.edu.pl</w:t>
            </w:r>
          </w:p>
        </w:tc>
      </w:tr>
      <w:tr w:rsidR="00DC7BD5" w:rsidRPr="005227DE" w14:paraId="7A08492A" w14:textId="77777777" w:rsidTr="007C6764">
        <w:tc>
          <w:tcPr>
            <w:tcW w:w="5388" w:type="dxa"/>
            <w:gridSpan w:val="3"/>
          </w:tcPr>
          <w:p w14:paraId="36982726" w14:textId="77777777" w:rsidR="00DC7BD5" w:rsidRPr="00AC11BB" w:rsidRDefault="00DC7BD5" w:rsidP="00DC7BD5">
            <w:pPr>
              <w:rPr>
                <w:rFonts w:ascii="Lato" w:hAnsi="Lato"/>
                <w:sz w:val="18"/>
                <w:szCs w:val="18"/>
              </w:rPr>
            </w:pPr>
            <w:r w:rsidRPr="00DC7BD5">
              <w:rPr>
                <w:rFonts w:ascii="Lato" w:hAnsi="Lato"/>
                <w:sz w:val="18"/>
                <w:szCs w:val="18"/>
              </w:rPr>
              <w:t>Oferty wraz ze szczegółową specyfikacją należy składać osobiście lub listownie na adres:</w:t>
            </w:r>
            <w:r>
              <w:rPr>
                <w:rFonts w:ascii="Lato" w:hAnsi="Lato"/>
                <w:sz w:val="18"/>
                <w:szCs w:val="18"/>
              </w:rPr>
              <w:t xml:space="preserve"> </w:t>
            </w:r>
            <w:r w:rsidRPr="00DC7BD5">
              <w:rPr>
                <w:rFonts w:ascii="Lato" w:hAnsi="Lato"/>
                <w:b/>
                <w:sz w:val="18"/>
                <w:szCs w:val="18"/>
              </w:rPr>
              <w:t>Chrześcijańska Akademia Teologiczna w Warszawie, ul. Broniewskiego 48,01-771 Warszawa</w:t>
            </w:r>
            <w:r w:rsidRPr="00DC7BD5">
              <w:rPr>
                <w:rFonts w:ascii="Lato" w:hAnsi="Lato"/>
                <w:sz w:val="18"/>
                <w:szCs w:val="18"/>
              </w:rPr>
              <w:t xml:space="preserve"> lub pocztą elektroniczną na adres</w:t>
            </w:r>
            <w:r>
              <w:rPr>
                <w:rFonts w:ascii="Lato" w:hAnsi="Lato"/>
                <w:sz w:val="18"/>
                <w:szCs w:val="18"/>
              </w:rPr>
              <w:t xml:space="preserve">: </w:t>
            </w:r>
            <w:r w:rsidRPr="00DC7BD5">
              <w:rPr>
                <w:rFonts w:ascii="Lato" w:hAnsi="Lato"/>
                <w:b/>
                <w:sz w:val="18"/>
                <w:szCs w:val="18"/>
              </w:rPr>
              <w:t>b.wiktorska@chat.edu.pl</w:t>
            </w:r>
          </w:p>
        </w:tc>
        <w:tc>
          <w:tcPr>
            <w:tcW w:w="5103" w:type="dxa"/>
            <w:gridSpan w:val="3"/>
          </w:tcPr>
          <w:p w14:paraId="0622A45D" w14:textId="77777777" w:rsidR="00DC7BD5" w:rsidRPr="00DC7BD5" w:rsidRDefault="00DC7BD5" w:rsidP="00DC7BD5">
            <w:pPr>
              <w:pStyle w:val="Akapitzlist"/>
              <w:ind w:left="0"/>
              <w:rPr>
                <w:rFonts w:ascii="Lato" w:hAnsi="Lato"/>
                <w:sz w:val="18"/>
                <w:szCs w:val="18"/>
                <w:lang w:val="en" w:eastAsia="pl-PL"/>
              </w:rPr>
            </w:pPr>
            <w:r w:rsidRPr="00DC7BD5">
              <w:rPr>
                <w:rFonts w:ascii="Lato" w:hAnsi="Lato"/>
                <w:sz w:val="18"/>
                <w:szCs w:val="18"/>
                <w:lang w:val="en" w:eastAsia="pl-PL"/>
              </w:rPr>
              <w:t xml:space="preserve">Tenders with detailed specifications should be submitted in person or by post to the following address: </w:t>
            </w:r>
            <w:r w:rsidRPr="00DC7BD5">
              <w:rPr>
                <w:rFonts w:ascii="Lato" w:hAnsi="Lato"/>
                <w:b/>
                <w:sz w:val="18"/>
                <w:szCs w:val="18"/>
                <w:lang w:val="en" w:eastAsia="pl-PL"/>
              </w:rPr>
              <w:t>Christian Academy of Theology in Warsaw, ul. Broniewskiego 48.01-771 Warsaw</w:t>
            </w:r>
            <w:r w:rsidRPr="00DC7BD5">
              <w:rPr>
                <w:rFonts w:ascii="Lato" w:hAnsi="Lato"/>
                <w:sz w:val="18"/>
                <w:szCs w:val="18"/>
                <w:lang w:val="en" w:eastAsia="pl-PL"/>
              </w:rPr>
              <w:t xml:space="preserve"> or by e-mail to the following address: </w:t>
            </w:r>
            <w:r w:rsidRPr="00DC7BD5">
              <w:rPr>
                <w:rFonts w:ascii="Lato" w:hAnsi="Lato"/>
                <w:b/>
                <w:sz w:val="18"/>
                <w:szCs w:val="18"/>
                <w:lang w:val="en" w:eastAsia="pl-PL"/>
              </w:rPr>
              <w:t>b.wiktorska@chat.edu.pl</w:t>
            </w:r>
          </w:p>
        </w:tc>
      </w:tr>
      <w:tr w:rsidR="00DC7BD5" w:rsidRPr="005227DE" w14:paraId="67FD683D" w14:textId="77777777" w:rsidTr="007C6764">
        <w:tc>
          <w:tcPr>
            <w:tcW w:w="5388" w:type="dxa"/>
            <w:gridSpan w:val="3"/>
          </w:tcPr>
          <w:p w14:paraId="2AEBD81B" w14:textId="45DFFBE7" w:rsidR="00DC7BD5" w:rsidRPr="00AC11BB" w:rsidRDefault="00113A37" w:rsidP="00AC11BB">
            <w:pPr>
              <w:rPr>
                <w:rFonts w:ascii="Lato" w:hAnsi="Lato"/>
                <w:sz w:val="18"/>
                <w:szCs w:val="18"/>
              </w:rPr>
            </w:pPr>
            <w:r w:rsidRPr="00DC7BD5">
              <w:rPr>
                <w:rFonts w:ascii="Lato" w:hAnsi="Lato"/>
                <w:sz w:val="18"/>
                <w:szCs w:val="18"/>
              </w:rPr>
              <w:t>Oferty składane listownie lub osobiście prosimy umieścić w zaklejon</w:t>
            </w:r>
            <w:r>
              <w:rPr>
                <w:rFonts w:ascii="Lato" w:hAnsi="Lato"/>
                <w:sz w:val="18"/>
                <w:szCs w:val="18"/>
              </w:rPr>
              <w:t>ej</w:t>
            </w:r>
            <w:r w:rsidRPr="00DC7BD5">
              <w:rPr>
                <w:rFonts w:ascii="Lato" w:hAnsi="Lato"/>
                <w:sz w:val="18"/>
                <w:szCs w:val="18"/>
              </w:rPr>
              <w:t xml:space="preserve"> koper</w:t>
            </w:r>
            <w:r>
              <w:rPr>
                <w:rFonts w:ascii="Lato" w:hAnsi="Lato"/>
                <w:sz w:val="18"/>
                <w:szCs w:val="18"/>
              </w:rPr>
              <w:t xml:space="preserve">cie </w:t>
            </w:r>
            <w:r w:rsidRPr="00DC7BD5">
              <w:rPr>
                <w:rFonts w:ascii="Lato" w:hAnsi="Lato"/>
                <w:sz w:val="18"/>
                <w:szCs w:val="18"/>
              </w:rPr>
              <w:t xml:space="preserve">z adnotacją </w:t>
            </w:r>
            <w:r>
              <w:rPr>
                <w:rFonts w:ascii="Lato" w:hAnsi="Lato"/>
                <w:sz w:val="18"/>
                <w:szCs w:val="18"/>
              </w:rPr>
              <w:t xml:space="preserve">na </w:t>
            </w:r>
            <w:r w:rsidRPr="00DC7BD5">
              <w:rPr>
                <w:rFonts w:ascii="Lato" w:hAnsi="Lato"/>
                <w:sz w:val="18"/>
                <w:szCs w:val="18"/>
              </w:rPr>
              <w:t>kopercie</w:t>
            </w:r>
            <w:r>
              <w:rPr>
                <w:rFonts w:ascii="Lato" w:hAnsi="Lato"/>
                <w:sz w:val="18"/>
                <w:szCs w:val="18"/>
              </w:rPr>
              <w:t>:</w:t>
            </w:r>
            <w:r w:rsidR="00ED3D12">
              <w:rPr>
                <w:rFonts w:ascii="Lato" w:hAnsi="Lato"/>
                <w:sz w:val="18"/>
                <w:szCs w:val="18"/>
              </w:rPr>
              <w:t xml:space="preserve"> </w:t>
            </w:r>
            <w:r w:rsidR="00ED3D12" w:rsidRPr="00277EB7">
              <w:rPr>
                <w:rFonts w:ascii="Lato" w:hAnsi="Lato"/>
                <w:sz w:val="18"/>
                <w:szCs w:val="18"/>
              </w:rPr>
              <w:t xml:space="preserve">Przygotowanie i przeprowadzenie zajęć dydaktycznych dla studentów studiów </w:t>
            </w:r>
            <w:r w:rsidR="00ED3D12" w:rsidRPr="00277EB7">
              <w:rPr>
                <w:rStyle w:val="Pogrubienie"/>
                <w:rFonts w:ascii="Lato" w:hAnsi="Lato"/>
                <w:b w:val="0"/>
                <w:bCs w:val="0"/>
                <w:sz w:val="18"/>
                <w:szCs w:val="18"/>
              </w:rPr>
              <w:t>II stopnia na kierunku pedagogika na specjalnościach: pedagogika szkolna z diagnozą i terapią pedagogiczną oraz pedagogika szkolna i nowe media w edukacji</w:t>
            </w:r>
          </w:p>
        </w:tc>
        <w:tc>
          <w:tcPr>
            <w:tcW w:w="5103" w:type="dxa"/>
            <w:gridSpan w:val="3"/>
          </w:tcPr>
          <w:p w14:paraId="34CE436C" w14:textId="289F9763" w:rsidR="00DC7BD5" w:rsidRPr="00874F47" w:rsidRDefault="00957855" w:rsidP="00DC7BD5">
            <w:pPr>
              <w:pStyle w:val="Akapitzlist"/>
              <w:ind w:left="0"/>
              <w:rPr>
                <w:rFonts w:ascii="Lato" w:hAnsi="Lato"/>
                <w:sz w:val="18"/>
                <w:szCs w:val="18"/>
                <w:lang w:val="en-US" w:eastAsia="pl-PL"/>
              </w:rPr>
            </w:pPr>
            <w:r w:rsidRPr="00DC7BD5">
              <w:rPr>
                <w:rFonts w:ascii="Lato" w:hAnsi="Lato"/>
                <w:sz w:val="18"/>
                <w:szCs w:val="18"/>
                <w:lang w:val="en" w:eastAsia="pl-PL"/>
              </w:rPr>
              <w:t>Tenders submitted by letter or in person should be placed in</w:t>
            </w:r>
            <w:r>
              <w:rPr>
                <w:rFonts w:ascii="Lato" w:hAnsi="Lato"/>
                <w:sz w:val="18"/>
                <w:szCs w:val="18"/>
                <w:lang w:val="en" w:eastAsia="pl-PL"/>
              </w:rPr>
              <w:t xml:space="preserve"> </w:t>
            </w:r>
            <w:r w:rsidRPr="00DC7BD5">
              <w:rPr>
                <w:rFonts w:ascii="Lato" w:hAnsi="Lato"/>
                <w:sz w:val="18"/>
                <w:szCs w:val="18"/>
                <w:lang w:val="en" w:eastAsia="pl-PL"/>
              </w:rPr>
              <w:t>sealed envelope, with a note on the envelope</w:t>
            </w:r>
            <w:r>
              <w:rPr>
                <w:rFonts w:ascii="Lato" w:hAnsi="Lato"/>
                <w:sz w:val="18"/>
                <w:szCs w:val="18"/>
                <w:lang w:val="en" w:eastAsia="pl-PL"/>
              </w:rPr>
              <w:t xml:space="preserve">: </w:t>
            </w:r>
            <w:r w:rsidRPr="009C5CD5">
              <w:rPr>
                <w:rFonts w:ascii="Lato" w:hAnsi="Lato"/>
                <w:sz w:val="18"/>
                <w:szCs w:val="18"/>
                <w:lang w:val="en-US"/>
              </w:rPr>
              <w:t>Preparation and conducting of didactic classes for second-cycle students in the field of pedagogy in the following specialties:</w:t>
            </w:r>
            <w:r w:rsidR="002E3DFA">
              <w:rPr>
                <w:rFonts w:ascii="Lato" w:hAnsi="Lato"/>
                <w:sz w:val="18"/>
                <w:szCs w:val="18"/>
                <w:lang w:val="en-US"/>
              </w:rPr>
              <w:t xml:space="preserve"> </w:t>
            </w:r>
            <w:r w:rsidR="002E3DFA" w:rsidRPr="00874F47">
              <w:rPr>
                <w:rFonts w:ascii="Lato" w:hAnsi="Lato"/>
                <w:sz w:val="18"/>
                <w:szCs w:val="18"/>
                <w:lang w:val="en-US"/>
              </w:rPr>
              <w:t>Preparation and conducting of didactic classes for second-cycle students in the field of pedagogy in the following specialties: School Pedagogy with Diagnosis and Pedagogical Therapy, as well as School Pedagogy and New Media in Education</w:t>
            </w:r>
          </w:p>
        </w:tc>
      </w:tr>
    </w:tbl>
    <w:p w14:paraId="29CD3B53" w14:textId="77777777" w:rsidR="00873F3D" w:rsidRPr="00874F47" w:rsidRDefault="00873F3D" w:rsidP="00AC11BB">
      <w:pPr>
        <w:rPr>
          <w:rFonts w:ascii="Lato" w:hAnsi="Lato"/>
          <w:sz w:val="18"/>
          <w:szCs w:val="18"/>
          <w:lang w:val="en-US"/>
        </w:rPr>
      </w:pPr>
    </w:p>
    <w:sectPr w:rsidR="00873F3D" w:rsidRPr="00874F47" w:rsidSect="008A35C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18" w:left="1080" w:header="284" w:footer="15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9C47" w14:textId="77777777" w:rsidR="002B100A" w:rsidRDefault="002B100A" w:rsidP="00B1157B">
      <w:pPr>
        <w:spacing w:after="0" w:line="240" w:lineRule="auto"/>
      </w:pPr>
      <w:r>
        <w:separator/>
      </w:r>
    </w:p>
  </w:endnote>
  <w:endnote w:type="continuationSeparator" w:id="0">
    <w:p w14:paraId="0032A454" w14:textId="77777777" w:rsidR="002B100A" w:rsidRDefault="002B100A" w:rsidP="00B1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ato Regular">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ato">
    <w:altName w:val="Calibri"/>
    <w:charset w:val="EE"/>
    <w:family w:val="swiss"/>
    <w:pitch w:val="variable"/>
    <w:sig w:usb0="00000001"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6B2E" w14:textId="77777777" w:rsidR="006A7CA4" w:rsidRDefault="006A7CA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EA4F" w14:textId="77777777" w:rsidR="00B1157B" w:rsidRDefault="00895AD3" w:rsidP="00C646D0">
    <w:pPr>
      <w:pStyle w:val="Stopka"/>
    </w:pPr>
    <w:r>
      <w:rPr>
        <w:noProof/>
        <w:lang w:eastAsia="pl-PL"/>
      </w:rPr>
      <w:drawing>
        <wp:anchor distT="0" distB="0" distL="114300" distR="114300" simplePos="0" relativeHeight="251664896" behindDoc="1" locked="0" layoutInCell="1" allowOverlap="1" wp14:anchorId="5F2C89E1" wp14:editId="4AB26BC8">
          <wp:simplePos x="0" y="0"/>
          <wp:positionH relativeFrom="column">
            <wp:posOffset>3545338</wp:posOffset>
          </wp:positionH>
          <wp:positionV relativeFrom="paragraph">
            <wp:posOffset>147955</wp:posOffset>
          </wp:positionV>
          <wp:extent cx="510363" cy="701749"/>
          <wp:effectExtent l="0" t="0" r="4445" b="3175"/>
          <wp:wrapNone/>
          <wp:docPr id="7" name="Obraz 7"/>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363" cy="701749"/>
                  </a:xfrm>
                  <a:prstGeom prst="rect">
                    <a:avLst/>
                  </a:prstGeom>
                </pic:spPr>
              </pic:pic>
            </a:graphicData>
          </a:graphic>
          <wp14:sizeRelH relativeFrom="page">
            <wp14:pctWidth>0</wp14:pctWidth>
          </wp14:sizeRelH>
          <wp14:sizeRelV relativeFrom="page">
            <wp14:pctHeight>0</wp14:pctHeight>
          </wp14:sizeRelV>
        </wp:anchor>
      </w:drawing>
    </w:r>
    <w:r w:rsidR="00C646D0">
      <w:rPr>
        <w:b/>
        <w:noProof/>
        <w:color w:val="70AD47"/>
        <w:spacing w:val="10"/>
        <w:lang w:eastAsia="pl-PL"/>
      </w:rPr>
      <mc:AlternateContent>
        <mc:Choice Requires="wps">
          <w:drawing>
            <wp:anchor distT="0" distB="0" distL="114300" distR="114300" simplePos="0" relativeHeight="251658752" behindDoc="0" locked="0" layoutInCell="1" allowOverlap="1" wp14:anchorId="39DDB8D7" wp14:editId="0A08DA23">
              <wp:simplePos x="0" y="0"/>
              <wp:positionH relativeFrom="column">
                <wp:posOffset>-4445</wp:posOffset>
              </wp:positionH>
              <wp:positionV relativeFrom="paragraph">
                <wp:posOffset>102870</wp:posOffset>
              </wp:positionV>
              <wp:extent cx="5762625" cy="0"/>
              <wp:effectExtent l="0" t="0" r="9525" b="19050"/>
              <wp:wrapNone/>
              <wp:docPr id="3" name="Łącznik prosty 3"/>
              <wp:cNvGraphicFramePr/>
              <a:graphic xmlns:a="http://schemas.openxmlformats.org/drawingml/2006/main">
                <a:graphicData uri="http://schemas.microsoft.com/office/word/2010/wordprocessingShape">
                  <wps:wsp>
                    <wps:cNvCnPr/>
                    <wps:spPr>
                      <a:xfrm>
                        <a:off x="0" y="0"/>
                        <a:ext cx="5762625" cy="0"/>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A912ED" id="Łącznik prosty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45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" strokecolor="#4f81bd [3204]" strokeweight="1.25pt"/>
          </w:pict>
        </mc:Fallback>
      </mc:AlternateContent>
    </w:r>
  </w:p>
  <w:p w14:paraId="75BB9AB5" w14:textId="77777777" w:rsidR="00B1157B" w:rsidRDefault="00617199">
    <w:pPr>
      <w:pStyle w:val="Stopka"/>
    </w:pPr>
    <w:r>
      <w:rPr>
        <w:noProof/>
        <w:sz w:val="16"/>
        <w:lang w:eastAsia="pl-PL"/>
      </w:rPr>
      <mc:AlternateContent>
        <mc:Choice Requires="wps">
          <w:drawing>
            <wp:anchor distT="0" distB="0" distL="114300" distR="114300" simplePos="0" relativeHeight="251651584" behindDoc="1" locked="0" layoutInCell="1" allowOverlap="1" wp14:anchorId="10A535E0" wp14:editId="2D109EF4">
              <wp:simplePos x="0" y="0"/>
              <wp:positionH relativeFrom="page">
                <wp:posOffset>892810</wp:posOffset>
              </wp:positionH>
              <wp:positionV relativeFrom="page">
                <wp:posOffset>9579610</wp:posOffset>
              </wp:positionV>
              <wp:extent cx="3210560" cy="887095"/>
              <wp:effectExtent l="0" t="0" r="8890" b="825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0560" cy="887095"/>
                      </a:xfrm>
                      <a:prstGeom prst="rect">
                        <a:avLst/>
                      </a:prstGeom>
                      <a:noFill/>
                      <a:ln>
                        <a:noFill/>
                      </a:ln>
                      <a:effectLst/>
                      <a:extLst>
                        <a:ext uri="{FAA26D3D-D897-4be2-8F04-BA451C77F1D7}"/>
                        <a:ext uri="{C572A759-6A51-4108-AA02-DFA0A04FC94B}"/>
                      </a:extLst>
                    </wps:spPr>
                    <wps:txbx>
                      <w:txbxContent>
                        <w:p w14:paraId="7B9D1CC8" w14:textId="77777777" w:rsidR="00B1157B" w:rsidRPr="007930C4" w:rsidRDefault="00B1157B" w:rsidP="00B1157B">
                          <w:pPr>
                            <w:rPr>
                              <w:rFonts w:ascii="Lato" w:hAnsi="Lato"/>
                              <w:sz w:val="16"/>
                              <w:szCs w:val="16"/>
                            </w:rPr>
                          </w:pPr>
                          <w:r w:rsidRPr="007930C4">
                            <w:rPr>
                              <w:rFonts w:ascii="Lato" w:hAnsi="Lato"/>
                              <w:sz w:val="16"/>
                              <w:szCs w:val="16"/>
                            </w:rPr>
                            <w:t>Projekt współfinansowany przez Unię Europejską i budżet państwa ze środków Europejskiego Funduszu Społecznego w ramach Programu Operacyjnego Wiedza Edukacja Rozwój 2014-2020</w:t>
                          </w:r>
                        </w:p>
                        <w:p w14:paraId="55662049" w14:textId="77777777" w:rsidR="00B1157B" w:rsidRPr="00452F93" w:rsidRDefault="00B1157B" w:rsidP="00B1157B">
                          <w:pPr>
                            <w:pStyle w:val="Nagwek2"/>
                            <w:rPr>
                              <w:rFonts w:hint="eastAsia"/>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0A535E0" id="_x0000_t202" coordsize="21600,21600" o:spt="202" path="m,l,21600r21600,l21600,xe">
              <v:stroke joinstyle="miter"/>
              <v:path gradientshapeok="t" o:connecttype="rect"/>
            </v:shapetype>
            <v:shape id="Pole tekstowe 5" o:spid="_x0000_s1026" type="#_x0000_t202" style="position:absolute;margin-left:70.3pt;margin-top:754.3pt;width:252.8pt;height:69.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" filled="f" stroked="f">
              <v:textbox inset="0,0,0,0">
                <w:txbxContent>
                  <w:p w14:paraId="7B9D1CC8" w14:textId="77777777" w:rsidR="00B1157B" w:rsidRPr="007930C4" w:rsidRDefault="00B1157B" w:rsidP="00B1157B">
                    <w:pPr>
                      <w:rPr>
                        <w:rFonts w:ascii="Lato" w:hAnsi="Lato"/>
                        <w:sz w:val="16"/>
                        <w:szCs w:val="16"/>
                      </w:rPr>
                    </w:pPr>
                    <w:r w:rsidRPr="007930C4">
                      <w:rPr>
                        <w:rFonts w:ascii="Lato" w:hAnsi="Lato"/>
                        <w:sz w:val="16"/>
                        <w:szCs w:val="16"/>
                      </w:rPr>
                      <w:t>Projekt współfinansowany przez Unię Europejską i budżet państwa ze środków Europejskiego Funduszu Społecznego w ramach Programu Operacyjnego Wiedza Edukacja Rozwój 2014-2020</w:t>
                    </w:r>
                  </w:p>
                  <w:p w14:paraId="55662049" w14:textId="77777777" w:rsidR="00B1157B" w:rsidRPr="00452F93" w:rsidRDefault="00B1157B" w:rsidP="00B1157B">
                    <w:pPr>
                      <w:pStyle w:val="Nagwek2"/>
                      <w:rPr>
                        <w:rFonts w:hint="eastAsia"/>
                        <w:lang w:val="de-DE"/>
                      </w:rPr>
                    </w:pPr>
                  </w:p>
                </w:txbxContent>
              </v:textbox>
              <w10:wrap anchorx="page" anchory="page"/>
            </v:shape>
          </w:pict>
        </mc:Fallback>
      </mc:AlternateContent>
    </w:r>
    <w:r>
      <w:rPr>
        <w:noProof/>
        <w:sz w:val="16"/>
        <w:lang w:eastAsia="pl-PL"/>
      </w:rPr>
      <mc:AlternateContent>
        <mc:Choice Requires="wps">
          <w:drawing>
            <wp:anchor distT="0" distB="0" distL="114300" distR="114300" simplePos="0" relativeHeight="251663872" behindDoc="1" locked="0" layoutInCell="1" allowOverlap="1" wp14:anchorId="71AEC28A" wp14:editId="586A2869">
              <wp:simplePos x="0" y="0"/>
              <wp:positionH relativeFrom="page">
                <wp:posOffset>4795121</wp:posOffset>
              </wp:positionH>
              <wp:positionV relativeFrom="page">
                <wp:posOffset>9579610</wp:posOffset>
              </wp:positionV>
              <wp:extent cx="2105247" cy="786765"/>
              <wp:effectExtent l="0" t="0" r="952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247" cy="786765"/>
                      </a:xfrm>
                      <a:prstGeom prst="rect">
                        <a:avLst/>
                      </a:prstGeom>
                      <a:noFill/>
                      <a:ln>
                        <a:noFill/>
                      </a:ln>
                      <a:effectLst/>
                      <a:extLst>
                        <a:ext uri="{FAA26D3D-D897-4be2-8F04-BA451C77F1D7}"/>
                        <a:ext uri="{C572A759-6A51-4108-AA02-DFA0A04FC94B}"/>
                      </a:extLst>
                    </wps:spPr>
                    <wps:txbx>
                      <w:txbxContent>
                        <w:p w14:paraId="51A06E05" w14:textId="77777777" w:rsidR="00617199" w:rsidRDefault="00FD53B8" w:rsidP="00FD53B8">
                          <w:pPr>
                            <w:pStyle w:val="Nagwek2"/>
                            <w:rPr>
                              <w:rStyle w:val="Pogrubienie"/>
                              <w:rFonts w:ascii="Lato" w:hAnsi="Lato"/>
                              <w:color w:val="000000"/>
                              <w:sz w:val="16"/>
                              <w:szCs w:val="16"/>
                              <w:shd w:val="clear" w:color="auto" w:fill="FFFFFF"/>
                            </w:rPr>
                          </w:pPr>
                          <w:r w:rsidRPr="0061692D">
                            <w:rPr>
                              <w:rStyle w:val="Pogrubienie"/>
                              <w:rFonts w:ascii="Lato" w:hAnsi="Lato"/>
                              <w:color w:val="000000"/>
                              <w:sz w:val="16"/>
                              <w:szCs w:val="16"/>
                              <w:shd w:val="clear" w:color="auto" w:fill="FFFFFF"/>
                            </w:rPr>
                            <w:t xml:space="preserve">Chrześcijańska Akademia Teologiczna </w:t>
                          </w:r>
                        </w:p>
                        <w:p w14:paraId="12A98B50" w14:textId="77777777" w:rsidR="00FD53B8" w:rsidRPr="0061692D" w:rsidRDefault="00FD53B8" w:rsidP="00FD53B8">
                          <w:pPr>
                            <w:pStyle w:val="Nagwek2"/>
                            <w:rPr>
                              <w:rFonts w:ascii="Lato" w:hAnsi="Lato"/>
                              <w:sz w:val="16"/>
                              <w:szCs w:val="16"/>
                              <w:lang w:val="de-DE"/>
                            </w:rPr>
                          </w:pPr>
                          <w:r w:rsidRPr="0061692D">
                            <w:rPr>
                              <w:rStyle w:val="Pogrubienie"/>
                              <w:rFonts w:ascii="Lato" w:hAnsi="Lato"/>
                              <w:color w:val="000000"/>
                              <w:sz w:val="16"/>
                              <w:szCs w:val="16"/>
                              <w:shd w:val="clear" w:color="auto" w:fill="FFFFFF"/>
                            </w:rPr>
                            <w:t>w Warszawie</w:t>
                          </w:r>
                          <w:r w:rsidRPr="0061692D">
                            <w:rPr>
                              <w:rFonts w:ascii="Lato" w:hAnsi="Lato"/>
                              <w:color w:val="000000"/>
                              <w:sz w:val="16"/>
                              <w:szCs w:val="16"/>
                            </w:rPr>
                            <w:br/>
                          </w:r>
                          <w:r w:rsidRPr="0061692D">
                            <w:rPr>
                              <w:rFonts w:ascii="Lato" w:hAnsi="Lato"/>
                              <w:color w:val="000000"/>
                              <w:sz w:val="16"/>
                              <w:szCs w:val="16"/>
                              <w:shd w:val="clear" w:color="auto" w:fill="FFFFFF"/>
                            </w:rPr>
                            <w:t>ul. Broniewskiego 48</w:t>
                          </w:r>
                          <w:r w:rsidR="00617199">
                            <w:rPr>
                              <w:rFonts w:ascii="Lato" w:hAnsi="Lato"/>
                              <w:color w:val="000000"/>
                              <w:sz w:val="16"/>
                              <w:szCs w:val="16"/>
                            </w:rPr>
                            <w:t xml:space="preserve">, </w:t>
                          </w:r>
                          <w:r w:rsidRPr="0061692D">
                            <w:rPr>
                              <w:rFonts w:ascii="Lato" w:hAnsi="Lato"/>
                              <w:color w:val="000000"/>
                              <w:sz w:val="16"/>
                              <w:szCs w:val="16"/>
                              <w:shd w:val="clear" w:color="auto" w:fill="FFFFFF"/>
                            </w:rPr>
                            <w:t>01-771 Warszawa</w:t>
                          </w:r>
                          <w:r w:rsidRPr="0061692D">
                            <w:rPr>
                              <w:rFonts w:ascii="Lato" w:hAnsi="Lato"/>
                              <w:color w:val="000000"/>
                              <w:sz w:val="16"/>
                              <w:szCs w:val="16"/>
                              <w:shd w:val="clear" w:color="auto" w:fill="FFFFFF"/>
                            </w:rPr>
                            <w:br/>
                            <w:t>tel./fax: +48 22 831-95-97</w:t>
                          </w:r>
                          <w:r w:rsidRPr="0061692D">
                            <w:rPr>
                              <w:rFonts w:ascii="Lato" w:hAnsi="Lato"/>
                              <w:color w:val="000000"/>
                              <w:sz w:val="16"/>
                              <w:szCs w:val="16"/>
                            </w:rPr>
                            <w:br/>
                          </w:r>
                          <w:r w:rsidRPr="0061692D">
                            <w:rPr>
                              <w:rFonts w:ascii="Lato" w:hAnsi="Lato"/>
                              <w:color w:val="000000"/>
                              <w:sz w:val="16"/>
                              <w:szCs w:val="16"/>
                              <w:shd w:val="clear" w:color="auto" w:fill="FFFFFF"/>
                            </w:rPr>
                            <w:t>telefon kom.: +48 506-002-360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AEC28A" id="Pole tekstowe 1" o:spid="_x0000_s1027" type="#_x0000_t202" style="position:absolute;margin-left:377.55pt;margin-top:754.3pt;width:165.75pt;height:61.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" filled="f" stroked="f">
              <v:textbox inset="0,0,0,0">
                <w:txbxContent>
                  <w:p w14:paraId="51A06E05" w14:textId="77777777" w:rsidR="00617199" w:rsidRDefault="00FD53B8" w:rsidP="00FD53B8">
                    <w:pPr>
                      <w:pStyle w:val="Nagwek2"/>
                      <w:rPr>
                        <w:rStyle w:val="Pogrubienie"/>
                        <w:rFonts w:ascii="Lato" w:hAnsi="Lato"/>
                        <w:color w:val="000000"/>
                        <w:sz w:val="16"/>
                        <w:szCs w:val="16"/>
                        <w:shd w:val="clear" w:color="auto" w:fill="FFFFFF"/>
                      </w:rPr>
                    </w:pPr>
                    <w:r w:rsidRPr="0061692D">
                      <w:rPr>
                        <w:rStyle w:val="Pogrubienie"/>
                        <w:rFonts w:ascii="Lato" w:hAnsi="Lato"/>
                        <w:color w:val="000000"/>
                        <w:sz w:val="16"/>
                        <w:szCs w:val="16"/>
                        <w:shd w:val="clear" w:color="auto" w:fill="FFFFFF"/>
                      </w:rPr>
                      <w:t xml:space="preserve">Chrześcijańska Akademia Teologiczna </w:t>
                    </w:r>
                  </w:p>
                  <w:p w14:paraId="12A98B50" w14:textId="77777777" w:rsidR="00FD53B8" w:rsidRPr="0061692D" w:rsidRDefault="00FD53B8" w:rsidP="00FD53B8">
                    <w:pPr>
                      <w:pStyle w:val="Nagwek2"/>
                      <w:rPr>
                        <w:rFonts w:ascii="Lato" w:hAnsi="Lato"/>
                        <w:sz w:val="16"/>
                        <w:szCs w:val="16"/>
                        <w:lang w:val="de-DE"/>
                      </w:rPr>
                    </w:pPr>
                    <w:r w:rsidRPr="0061692D">
                      <w:rPr>
                        <w:rStyle w:val="Pogrubienie"/>
                        <w:rFonts w:ascii="Lato" w:hAnsi="Lato"/>
                        <w:color w:val="000000"/>
                        <w:sz w:val="16"/>
                        <w:szCs w:val="16"/>
                        <w:shd w:val="clear" w:color="auto" w:fill="FFFFFF"/>
                      </w:rPr>
                      <w:t>w Warszawie</w:t>
                    </w:r>
                    <w:r w:rsidRPr="0061692D">
                      <w:rPr>
                        <w:rFonts w:ascii="Lato" w:hAnsi="Lato"/>
                        <w:color w:val="000000"/>
                        <w:sz w:val="16"/>
                        <w:szCs w:val="16"/>
                      </w:rPr>
                      <w:br/>
                    </w:r>
                    <w:r w:rsidRPr="0061692D">
                      <w:rPr>
                        <w:rFonts w:ascii="Lato" w:hAnsi="Lato"/>
                        <w:color w:val="000000"/>
                        <w:sz w:val="16"/>
                        <w:szCs w:val="16"/>
                        <w:shd w:val="clear" w:color="auto" w:fill="FFFFFF"/>
                      </w:rPr>
                      <w:t>ul. Broniewskiego 48</w:t>
                    </w:r>
                    <w:r w:rsidR="00617199">
                      <w:rPr>
                        <w:rFonts w:ascii="Lato" w:hAnsi="Lato"/>
                        <w:color w:val="000000"/>
                        <w:sz w:val="16"/>
                        <w:szCs w:val="16"/>
                      </w:rPr>
                      <w:t xml:space="preserve">, </w:t>
                    </w:r>
                    <w:r w:rsidRPr="0061692D">
                      <w:rPr>
                        <w:rFonts w:ascii="Lato" w:hAnsi="Lato"/>
                        <w:color w:val="000000"/>
                        <w:sz w:val="16"/>
                        <w:szCs w:val="16"/>
                        <w:shd w:val="clear" w:color="auto" w:fill="FFFFFF"/>
                      </w:rPr>
                      <w:t>01-771 Warszawa</w:t>
                    </w:r>
                    <w:r w:rsidRPr="0061692D">
                      <w:rPr>
                        <w:rFonts w:ascii="Lato" w:hAnsi="Lato"/>
                        <w:color w:val="000000"/>
                        <w:sz w:val="16"/>
                        <w:szCs w:val="16"/>
                        <w:shd w:val="clear" w:color="auto" w:fill="FFFFFF"/>
                      </w:rPr>
                      <w:br/>
                      <w:t>tel./fax: +48 22 831-95-97</w:t>
                    </w:r>
                    <w:r w:rsidRPr="0061692D">
                      <w:rPr>
                        <w:rFonts w:ascii="Lato" w:hAnsi="Lato"/>
                        <w:color w:val="000000"/>
                        <w:sz w:val="16"/>
                        <w:szCs w:val="16"/>
                      </w:rPr>
                      <w:br/>
                    </w:r>
                    <w:r w:rsidRPr="0061692D">
                      <w:rPr>
                        <w:rFonts w:ascii="Lato" w:hAnsi="Lato"/>
                        <w:color w:val="000000"/>
                        <w:sz w:val="16"/>
                        <w:szCs w:val="16"/>
                        <w:shd w:val="clear" w:color="auto" w:fill="FFFFFF"/>
                      </w:rPr>
                      <w:t>telefon kom.: +48 506-002-360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1006" w14:textId="77777777" w:rsidR="006A7CA4" w:rsidRDefault="006A7C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ECEF" w14:textId="77777777" w:rsidR="002B100A" w:rsidRDefault="002B100A" w:rsidP="00B1157B">
      <w:pPr>
        <w:spacing w:after="0" w:line="240" w:lineRule="auto"/>
      </w:pPr>
      <w:r>
        <w:separator/>
      </w:r>
    </w:p>
  </w:footnote>
  <w:footnote w:type="continuationSeparator" w:id="0">
    <w:p w14:paraId="42348E40" w14:textId="77777777" w:rsidR="002B100A" w:rsidRDefault="002B100A" w:rsidP="00B1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F2F2" w14:textId="77777777" w:rsidR="006A7CA4" w:rsidRDefault="006A7CA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C845" w14:textId="77777777" w:rsidR="00B1157B" w:rsidRDefault="0061692D" w:rsidP="00A961BC">
    <w:pPr>
      <w:pStyle w:val="Nagwek"/>
      <w:jc w:val="center"/>
    </w:pPr>
    <w:r>
      <w:rPr>
        <w:noProof/>
        <w:lang w:eastAsia="pl-PL"/>
      </w:rPr>
      <w:drawing>
        <wp:inline distT="0" distB="0" distL="0" distR="0" wp14:anchorId="0FF59B2F" wp14:editId="5C4F0981">
          <wp:extent cx="5762847" cy="740727"/>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04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13FF" w14:textId="77777777" w:rsidR="006A7CA4" w:rsidRDefault="006A7C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C736DCF"/>
    <w:multiLevelType w:val="hybridMultilevel"/>
    <w:tmpl w:val="EBE2D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E0AD9"/>
    <w:multiLevelType w:val="hybridMultilevel"/>
    <w:tmpl w:val="D57EF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A33F3"/>
    <w:multiLevelType w:val="hybridMultilevel"/>
    <w:tmpl w:val="BFC0D8DC"/>
    <w:lvl w:ilvl="0" w:tplc="6C5EDDD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1C134B"/>
    <w:multiLevelType w:val="hybridMultilevel"/>
    <w:tmpl w:val="D72C31CE"/>
    <w:lvl w:ilvl="0" w:tplc="1B76D11E">
      <w:start w:val="1"/>
      <w:numFmt w:val="upperRoman"/>
      <w:lvlText w:val="%1."/>
      <w:lvlJc w:val="right"/>
      <w:pPr>
        <w:ind w:left="720" w:hanging="360"/>
      </w:pPr>
      <w:rPr>
        <w:b/>
        <w:sz w:val="24"/>
        <w:szCs w:val="24"/>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A826699"/>
    <w:multiLevelType w:val="hybridMultilevel"/>
    <w:tmpl w:val="7DF0FF9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FF207B"/>
    <w:multiLevelType w:val="hybridMultilevel"/>
    <w:tmpl w:val="B1860428"/>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9262F38"/>
    <w:multiLevelType w:val="hybridMultilevel"/>
    <w:tmpl w:val="8D22E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DE41A3"/>
    <w:multiLevelType w:val="hybridMultilevel"/>
    <w:tmpl w:val="8C32E9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10"/>
  </w:num>
  <w:num w:numId="10">
    <w:abstractNumId w:val="12"/>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7B"/>
    <w:rsid w:val="00024479"/>
    <w:rsid w:val="00092A23"/>
    <w:rsid w:val="000A7A10"/>
    <w:rsid w:val="000C1F8A"/>
    <w:rsid w:val="00104FA0"/>
    <w:rsid w:val="00113A37"/>
    <w:rsid w:val="00123A32"/>
    <w:rsid w:val="00183570"/>
    <w:rsid w:val="00212001"/>
    <w:rsid w:val="002405A8"/>
    <w:rsid w:val="00270989"/>
    <w:rsid w:val="00277EB7"/>
    <w:rsid w:val="002B100A"/>
    <w:rsid w:val="002D31C8"/>
    <w:rsid w:val="002E1701"/>
    <w:rsid w:val="002E3DFA"/>
    <w:rsid w:val="00327D05"/>
    <w:rsid w:val="0035708C"/>
    <w:rsid w:val="003B3C55"/>
    <w:rsid w:val="00407CC1"/>
    <w:rsid w:val="004E60C0"/>
    <w:rsid w:val="004F3D76"/>
    <w:rsid w:val="004F634D"/>
    <w:rsid w:val="005227DE"/>
    <w:rsid w:val="00566D60"/>
    <w:rsid w:val="00591415"/>
    <w:rsid w:val="0059508A"/>
    <w:rsid w:val="005B16CE"/>
    <w:rsid w:val="005C2049"/>
    <w:rsid w:val="005C354C"/>
    <w:rsid w:val="005D20CC"/>
    <w:rsid w:val="005F3E21"/>
    <w:rsid w:val="0061692D"/>
    <w:rsid w:val="00617199"/>
    <w:rsid w:val="00682D14"/>
    <w:rsid w:val="006A7CA4"/>
    <w:rsid w:val="006C009B"/>
    <w:rsid w:val="006D5EEF"/>
    <w:rsid w:val="007625D8"/>
    <w:rsid w:val="00773D49"/>
    <w:rsid w:val="007930C4"/>
    <w:rsid w:val="00796896"/>
    <w:rsid w:val="007A5126"/>
    <w:rsid w:val="007D4300"/>
    <w:rsid w:val="00812697"/>
    <w:rsid w:val="00827A4C"/>
    <w:rsid w:val="0084041C"/>
    <w:rsid w:val="00844E72"/>
    <w:rsid w:val="00873F3D"/>
    <w:rsid w:val="00874F47"/>
    <w:rsid w:val="00883B9F"/>
    <w:rsid w:val="00895AD3"/>
    <w:rsid w:val="008A35CA"/>
    <w:rsid w:val="008C5D02"/>
    <w:rsid w:val="008D47AA"/>
    <w:rsid w:val="00957855"/>
    <w:rsid w:val="009A3397"/>
    <w:rsid w:val="009D28C9"/>
    <w:rsid w:val="00A079AB"/>
    <w:rsid w:val="00A37429"/>
    <w:rsid w:val="00A37655"/>
    <w:rsid w:val="00A46874"/>
    <w:rsid w:val="00A6394D"/>
    <w:rsid w:val="00A926C8"/>
    <w:rsid w:val="00A961BC"/>
    <w:rsid w:val="00AC11BB"/>
    <w:rsid w:val="00AC77EC"/>
    <w:rsid w:val="00AD5A5E"/>
    <w:rsid w:val="00AE5E8E"/>
    <w:rsid w:val="00B1157B"/>
    <w:rsid w:val="00B34144"/>
    <w:rsid w:val="00B73B13"/>
    <w:rsid w:val="00B91A7B"/>
    <w:rsid w:val="00BB4483"/>
    <w:rsid w:val="00C02027"/>
    <w:rsid w:val="00C23CAA"/>
    <w:rsid w:val="00C41532"/>
    <w:rsid w:val="00C5679F"/>
    <w:rsid w:val="00C573ED"/>
    <w:rsid w:val="00C626CC"/>
    <w:rsid w:val="00C646D0"/>
    <w:rsid w:val="00CA305F"/>
    <w:rsid w:val="00CB2554"/>
    <w:rsid w:val="00CB57DE"/>
    <w:rsid w:val="00D150DA"/>
    <w:rsid w:val="00D23D65"/>
    <w:rsid w:val="00D74CCC"/>
    <w:rsid w:val="00D85D2A"/>
    <w:rsid w:val="00DA5D2D"/>
    <w:rsid w:val="00DC7BD5"/>
    <w:rsid w:val="00E042A5"/>
    <w:rsid w:val="00E649BB"/>
    <w:rsid w:val="00E915E6"/>
    <w:rsid w:val="00EC2C0B"/>
    <w:rsid w:val="00ED3D12"/>
    <w:rsid w:val="00ED4B02"/>
    <w:rsid w:val="00EE4291"/>
    <w:rsid w:val="00F30175"/>
    <w:rsid w:val="00F37C9E"/>
    <w:rsid w:val="00F55AE0"/>
    <w:rsid w:val="00F66763"/>
    <w:rsid w:val="00F82C11"/>
    <w:rsid w:val="00F84578"/>
    <w:rsid w:val="00FD4383"/>
    <w:rsid w:val="00FD53B8"/>
    <w:rsid w:val="00FF3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6374"/>
  <w15:docId w15:val="{8C0E609F-DFE1-446C-9005-9386B6F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D4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Stopka adresowa"/>
    <w:basedOn w:val="Normalny"/>
    <w:next w:val="Normalny"/>
    <w:link w:val="Nagwek2Znak"/>
    <w:uiPriority w:val="9"/>
    <w:unhideWhenUsed/>
    <w:qFormat/>
    <w:rsid w:val="00B1157B"/>
    <w:pPr>
      <w:spacing w:after="0" w:line="200" w:lineRule="exact"/>
      <w:outlineLvl w:val="1"/>
    </w:pPr>
    <w:rPr>
      <w:rFonts w:ascii="Lato Regular" w:eastAsia="MS Mincho" w:hAnsi="Lato Regular" w:cs="Times New Roman"/>
      <w:sz w:val="14"/>
      <w:szCs w:val="14"/>
      <w:lang w:eastAsia="pl-PL"/>
    </w:rPr>
  </w:style>
  <w:style w:type="paragraph" w:styleId="Nagwek3">
    <w:name w:val="heading 3"/>
    <w:basedOn w:val="Normalny"/>
    <w:next w:val="Normalny"/>
    <w:link w:val="Nagwek3Znak"/>
    <w:uiPriority w:val="9"/>
    <w:unhideWhenUsed/>
    <w:qFormat/>
    <w:rsid w:val="00FD43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6C0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57B"/>
    <w:rPr>
      <w:rFonts w:ascii="Tahoma" w:hAnsi="Tahoma" w:cs="Tahoma"/>
      <w:sz w:val="16"/>
      <w:szCs w:val="16"/>
    </w:rPr>
  </w:style>
  <w:style w:type="paragraph" w:styleId="Nagwek">
    <w:name w:val="header"/>
    <w:basedOn w:val="Normalny"/>
    <w:link w:val="NagwekZnak"/>
    <w:uiPriority w:val="99"/>
    <w:unhideWhenUsed/>
    <w:rsid w:val="00B11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57B"/>
  </w:style>
  <w:style w:type="paragraph" w:styleId="Stopka">
    <w:name w:val="footer"/>
    <w:basedOn w:val="Normalny"/>
    <w:link w:val="StopkaZnak"/>
    <w:uiPriority w:val="99"/>
    <w:unhideWhenUsed/>
    <w:rsid w:val="00B11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57B"/>
  </w:style>
  <w:style w:type="character" w:customStyle="1" w:styleId="Nagwek2Znak">
    <w:name w:val="Nagłówek 2 Znak"/>
    <w:aliases w:val="Stopka adresowa Znak"/>
    <w:basedOn w:val="Domylnaczcionkaakapitu"/>
    <w:link w:val="Nagwek2"/>
    <w:uiPriority w:val="9"/>
    <w:rsid w:val="00B1157B"/>
    <w:rPr>
      <w:rFonts w:ascii="Lato Regular" w:eastAsia="MS Mincho" w:hAnsi="Lato Regular" w:cs="Times New Roman"/>
      <w:sz w:val="14"/>
      <w:szCs w:val="14"/>
      <w:lang w:eastAsia="pl-PL"/>
    </w:rPr>
  </w:style>
  <w:style w:type="character" w:styleId="Pogrubienie">
    <w:name w:val="Strong"/>
    <w:basedOn w:val="Domylnaczcionkaakapitu"/>
    <w:uiPriority w:val="22"/>
    <w:qFormat/>
    <w:rsid w:val="00FD53B8"/>
    <w:rPr>
      <w:b/>
      <w:bCs/>
    </w:rPr>
  </w:style>
  <w:style w:type="paragraph" w:styleId="Bezodstpw">
    <w:name w:val="No Spacing"/>
    <w:aliases w:val="Wstep/Podpis"/>
    <w:basedOn w:val="Normalny"/>
    <w:uiPriority w:val="1"/>
    <w:qFormat/>
    <w:rsid w:val="00B91A7B"/>
    <w:pPr>
      <w:spacing w:after="0" w:line="280" w:lineRule="exact"/>
      <w:ind w:left="4536"/>
    </w:pPr>
    <w:rPr>
      <w:rFonts w:ascii="Lato Regular" w:eastAsiaTheme="minorEastAsia" w:hAnsi="Lato Regular"/>
      <w:sz w:val="20"/>
      <w:szCs w:val="24"/>
      <w:lang w:val="en-US" w:eastAsia="pl-PL"/>
    </w:rPr>
  </w:style>
  <w:style w:type="paragraph" w:styleId="Tekstprzypisudolnego">
    <w:name w:val="footnote text"/>
    <w:basedOn w:val="Normalny"/>
    <w:link w:val="TekstprzypisudolnegoZnak"/>
    <w:uiPriority w:val="99"/>
    <w:semiHidden/>
    <w:unhideWhenUsed/>
    <w:rsid w:val="00A926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26C8"/>
    <w:rPr>
      <w:sz w:val="20"/>
      <w:szCs w:val="20"/>
    </w:rPr>
  </w:style>
  <w:style w:type="character" w:customStyle="1" w:styleId="Znakiprzypiswdolnych">
    <w:name w:val="Znaki przypisów dolnych"/>
    <w:rsid w:val="00A926C8"/>
    <w:rPr>
      <w:vertAlign w:val="superscript"/>
    </w:rPr>
  </w:style>
  <w:style w:type="paragraph" w:styleId="Akapitzlist">
    <w:name w:val="List Paragraph"/>
    <w:basedOn w:val="Normalny"/>
    <w:uiPriority w:val="34"/>
    <w:qFormat/>
    <w:rsid w:val="00A926C8"/>
    <w:pPr>
      <w:ind w:left="720"/>
      <w:contextualSpacing/>
    </w:pPr>
  </w:style>
  <w:style w:type="character" w:styleId="Hipercze">
    <w:name w:val="Hyperlink"/>
    <w:basedOn w:val="Domylnaczcionkaakapitu"/>
    <w:uiPriority w:val="99"/>
    <w:unhideWhenUsed/>
    <w:rsid w:val="005F3E21"/>
    <w:rPr>
      <w:color w:val="0000FF"/>
      <w:u w:val="single"/>
    </w:rPr>
  </w:style>
  <w:style w:type="table" w:styleId="Tabela-Siatka">
    <w:name w:val="Table Grid"/>
    <w:basedOn w:val="Standardowy"/>
    <w:uiPriority w:val="59"/>
    <w:rsid w:val="00F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4383"/>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FD4383"/>
    <w:rPr>
      <w:sz w:val="16"/>
      <w:szCs w:val="16"/>
    </w:rPr>
  </w:style>
  <w:style w:type="paragraph" w:styleId="Tekstkomentarza">
    <w:name w:val="annotation text"/>
    <w:basedOn w:val="Normalny"/>
    <w:link w:val="TekstkomentarzaZnak"/>
    <w:uiPriority w:val="99"/>
    <w:semiHidden/>
    <w:unhideWhenUsed/>
    <w:rsid w:val="00FD4383"/>
    <w:pPr>
      <w:spacing w:after="12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D4383"/>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unhideWhenUsed/>
    <w:rsid w:val="00FD4383"/>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FD4383"/>
    <w:rPr>
      <w:rFonts w:ascii="Consolas" w:eastAsia="Times New Roman" w:hAnsi="Consolas" w:cs="Times New Roman"/>
      <w:sz w:val="20"/>
      <w:szCs w:val="20"/>
      <w:lang w:eastAsia="pl-PL"/>
    </w:rPr>
  </w:style>
  <w:style w:type="paragraph" w:styleId="NormalnyWeb">
    <w:name w:val="Normal (Web)"/>
    <w:basedOn w:val="Normalny"/>
    <w:uiPriority w:val="99"/>
    <w:unhideWhenUsed/>
    <w:rsid w:val="00FD43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y2iqfc">
    <w:name w:val="y2iqfc"/>
    <w:basedOn w:val="Domylnaczcionkaakapitu"/>
    <w:rsid w:val="00FD4383"/>
  </w:style>
  <w:style w:type="character" w:customStyle="1" w:styleId="Nagwek3Znak">
    <w:name w:val="Nagłówek 3 Znak"/>
    <w:basedOn w:val="Domylnaczcionkaakapitu"/>
    <w:link w:val="Nagwek3"/>
    <w:uiPriority w:val="9"/>
    <w:rsid w:val="00FD4383"/>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FD4383"/>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rsid w:val="006C009B"/>
    <w:rPr>
      <w:rFonts w:asciiTheme="majorHAnsi" w:eastAsiaTheme="majorEastAsia" w:hAnsiTheme="majorHAnsi" w:cstheme="majorBidi"/>
      <w:i/>
      <w:iCs/>
      <w:color w:val="365F91" w:themeColor="accent1" w:themeShade="BF"/>
    </w:rPr>
  </w:style>
  <w:style w:type="paragraph" w:styleId="Poprawka">
    <w:name w:val="Revision"/>
    <w:hidden/>
    <w:uiPriority w:val="99"/>
    <w:semiHidden/>
    <w:rsid w:val="00812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2940">
      <w:bodyDiv w:val="1"/>
      <w:marLeft w:val="0"/>
      <w:marRight w:val="0"/>
      <w:marTop w:val="0"/>
      <w:marBottom w:val="0"/>
      <w:divBdr>
        <w:top w:val="none" w:sz="0" w:space="0" w:color="auto"/>
        <w:left w:val="none" w:sz="0" w:space="0" w:color="auto"/>
        <w:bottom w:val="none" w:sz="0" w:space="0" w:color="auto"/>
        <w:right w:val="none" w:sz="0" w:space="0" w:color="auto"/>
      </w:divBdr>
    </w:div>
    <w:div w:id="167142938">
      <w:bodyDiv w:val="1"/>
      <w:marLeft w:val="0"/>
      <w:marRight w:val="0"/>
      <w:marTop w:val="0"/>
      <w:marBottom w:val="0"/>
      <w:divBdr>
        <w:top w:val="none" w:sz="0" w:space="0" w:color="auto"/>
        <w:left w:val="none" w:sz="0" w:space="0" w:color="auto"/>
        <w:bottom w:val="none" w:sz="0" w:space="0" w:color="auto"/>
        <w:right w:val="none" w:sz="0" w:space="0" w:color="auto"/>
      </w:divBdr>
    </w:div>
    <w:div w:id="295306504">
      <w:bodyDiv w:val="1"/>
      <w:marLeft w:val="0"/>
      <w:marRight w:val="0"/>
      <w:marTop w:val="0"/>
      <w:marBottom w:val="0"/>
      <w:divBdr>
        <w:top w:val="none" w:sz="0" w:space="0" w:color="auto"/>
        <w:left w:val="none" w:sz="0" w:space="0" w:color="auto"/>
        <w:bottom w:val="none" w:sz="0" w:space="0" w:color="auto"/>
        <w:right w:val="none" w:sz="0" w:space="0" w:color="auto"/>
      </w:divBdr>
    </w:div>
    <w:div w:id="315691106">
      <w:bodyDiv w:val="1"/>
      <w:marLeft w:val="0"/>
      <w:marRight w:val="0"/>
      <w:marTop w:val="0"/>
      <w:marBottom w:val="0"/>
      <w:divBdr>
        <w:top w:val="none" w:sz="0" w:space="0" w:color="auto"/>
        <w:left w:val="none" w:sz="0" w:space="0" w:color="auto"/>
        <w:bottom w:val="none" w:sz="0" w:space="0" w:color="auto"/>
        <w:right w:val="none" w:sz="0" w:space="0" w:color="auto"/>
      </w:divBdr>
    </w:div>
    <w:div w:id="342512897">
      <w:bodyDiv w:val="1"/>
      <w:marLeft w:val="0"/>
      <w:marRight w:val="0"/>
      <w:marTop w:val="0"/>
      <w:marBottom w:val="0"/>
      <w:divBdr>
        <w:top w:val="none" w:sz="0" w:space="0" w:color="auto"/>
        <w:left w:val="none" w:sz="0" w:space="0" w:color="auto"/>
        <w:bottom w:val="none" w:sz="0" w:space="0" w:color="auto"/>
        <w:right w:val="none" w:sz="0" w:space="0" w:color="auto"/>
      </w:divBdr>
    </w:div>
    <w:div w:id="399210884">
      <w:bodyDiv w:val="1"/>
      <w:marLeft w:val="0"/>
      <w:marRight w:val="0"/>
      <w:marTop w:val="0"/>
      <w:marBottom w:val="0"/>
      <w:divBdr>
        <w:top w:val="none" w:sz="0" w:space="0" w:color="auto"/>
        <w:left w:val="none" w:sz="0" w:space="0" w:color="auto"/>
        <w:bottom w:val="none" w:sz="0" w:space="0" w:color="auto"/>
        <w:right w:val="none" w:sz="0" w:space="0" w:color="auto"/>
      </w:divBdr>
    </w:div>
    <w:div w:id="468286395">
      <w:bodyDiv w:val="1"/>
      <w:marLeft w:val="0"/>
      <w:marRight w:val="0"/>
      <w:marTop w:val="0"/>
      <w:marBottom w:val="0"/>
      <w:divBdr>
        <w:top w:val="none" w:sz="0" w:space="0" w:color="auto"/>
        <w:left w:val="none" w:sz="0" w:space="0" w:color="auto"/>
        <w:bottom w:val="none" w:sz="0" w:space="0" w:color="auto"/>
        <w:right w:val="none" w:sz="0" w:space="0" w:color="auto"/>
      </w:divBdr>
    </w:div>
    <w:div w:id="484006835">
      <w:bodyDiv w:val="1"/>
      <w:marLeft w:val="0"/>
      <w:marRight w:val="0"/>
      <w:marTop w:val="0"/>
      <w:marBottom w:val="0"/>
      <w:divBdr>
        <w:top w:val="none" w:sz="0" w:space="0" w:color="auto"/>
        <w:left w:val="none" w:sz="0" w:space="0" w:color="auto"/>
        <w:bottom w:val="none" w:sz="0" w:space="0" w:color="auto"/>
        <w:right w:val="none" w:sz="0" w:space="0" w:color="auto"/>
      </w:divBdr>
    </w:div>
    <w:div w:id="532353563">
      <w:bodyDiv w:val="1"/>
      <w:marLeft w:val="0"/>
      <w:marRight w:val="0"/>
      <w:marTop w:val="0"/>
      <w:marBottom w:val="0"/>
      <w:divBdr>
        <w:top w:val="none" w:sz="0" w:space="0" w:color="auto"/>
        <w:left w:val="none" w:sz="0" w:space="0" w:color="auto"/>
        <w:bottom w:val="none" w:sz="0" w:space="0" w:color="auto"/>
        <w:right w:val="none" w:sz="0" w:space="0" w:color="auto"/>
      </w:divBdr>
    </w:div>
    <w:div w:id="590896048">
      <w:bodyDiv w:val="1"/>
      <w:marLeft w:val="0"/>
      <w:marRight w:val="0"/>
      <w:marTop w:val="0"/>
      <w:marBottom w:val="0"/>
      <w:divBdr>
        <w:top w:val="none" w:sz="0" w:space="0" w:color="auto"/>
        <w:left w:val="none" w:sz="0" w:space="0" w:color="auto"/>
        <w:bottom w:val="none" w:sz="0" w:space="0" w:color="auto"/>
        <w:right w:val="none" w:sz="0" w:space="0" w:color="auto"/>
      </w:divBdr>
    </w:div>
    <w:div w:id="641807574">
      <w:bodyDiv w:val="1"/>
      <w:marLeft w:val="0"/>
      <w:marRight w:val="0"/>
      <w:marTop w:val="0"/>
      <w:marBottom w:val="0"/>
      <w:divBdr>
        <w:top w:val="none" w:sz="0" w:space="0" w:color="auto"/>
        <w:left w:val="none" w:sz="0" w:space="0" w:color="auto"/>
        <w:bottom w:val="none" w:sz="0" w:space="0" w:color="auto"/>
        <w:right w:val="none" w:sz="0" w:space="0" w:color="auto"/>
      </w:divBdr>
    </w:div>
    <w:div w:id="888422020">
      <w:bodyDiv w:val="1"/>
      <w:marLeft w:val="0"/>
      <w:marRight w:val="0"/>
      <w:marTop w:val="0"/>
      <w:marBottom w:val="0"/>
      <w:divBdr>
        <w:top w:val="none" w:sz="0" w:space="0" w:color="auto"/>
        <w:left w:val="none" w:sz="0" w:space="0" w:color="auto"/>
        <w:bottom w:val="none" w:sz="0" w:space="0" w:color="auto"/>
        <w:right w:val="none" w:sz="0" w:space="0" w:color="auto"/>
      </w:divBdr>
    </w:div>
    <w:div w:id="905840026">
      <w:bodyDiv w:val="1"/>
      <w:marLeft w:val="0"/>
      <w:marRight w:val="0"/>
      <w:marTop w:val="0"/>
      <w:marBottom w:val="0"/>
      <w:divBdr>
        <w:top w:val="none" w:sz="0" w:space="0" w:color="auto"/>
        <w:left w:val="none" w:sz="0" w:space="0" w:color="auto"/>
        <w:bottom w:val="none" w:sz="0" w:space="0" w:color="auto"/>
        <w:right w:val="none" w:sz="0" w:space="0" w:color="auto"/>
      </w:divBdr>
    </w:div>
    <w:div w:id="962342118">
      <w:bodyDiv w:val="1"/>
      <w:marLeft w:val="0"/>
      <w:marRight w:val="0"/>
      <w:marTop w:val="0"/>
      <w:marBottom w:val="0"/>
      <w:divBdr>
        <w:top w:val="none" w:sz="0" w:space="0" w:color="auto"/>
        <w:left w:val="none" w:sz="0" w:space="0" w:color="auto"/>
        <w:bottom w:val="none" w:sz="0" w:space="0" w:color="auto"/>
        <w:right w:val="none" w:sz="0" w:space="0" w:color="auto"/>
      </w:divBdr>
    </w:div>
    <w:div w:id="974874072">
      <w:bodyDiv w:val="1"/>
      <w:marLeft w:val="0"/>
      <w:marRight w:val="0"/>
      <w:marTop w:val="0"/>
      <w:marBottom w:val="0"/>
      <w:divBdr>
        <w:top w:val="none" w:sz="0" w:space="0" w:color="auto"/>
        <w:left w:val="none" w:sz="0" w:space="0" w:color="auto"/>
        <w:bottom w:val="none" w:sz="0" w:space="0" w:color="auto"/>
        <w:right w:val="none" w:sz="0" w:space="0" w:color="auto"/>
      </w:divBdr>
    </w:div>
    <w:div w:id="1005594136">
      <w:bodyDiv w:val="1"/>
      <w:marLeft w:val="0"/>
      <w:marRight w:val="0"/>
      <w:marTop w:val="0"/>
      <w:marBottom w:val="0"/>
      <w:divBdr>
        <w:top w:val="none" w:sz="0" w:space="0" w:color="auto"/>
        <w:left w:val="none" w:sz="0" w:space="0" w:color="auto"/>
        <w:bottom w:val="none" w:sz="0" w:space="0" w:color="auto"/>
        <w:right w:val="none" w:sz="0" w:space="0" w:color="auto"/>
      </w:divBdr>
    </w:div>
    <w:div w:id="1161117626">
      <w:bodyDiv w:val="1"/>
      <w:marLeft w:val="0"/>
      <w:marRight w:val="0"/>
      <w:marTop w:val="0"/>
      <w:marBottom w:val="0"/>
      <w:divBdr>
        <w:top w:val="none" w:sz="0" w:space="0" w:color="auto"/>
        <w:left w:val="none" w:sz="0" w:space="0" w:color="auto"/>
        <w:bottom w:val="none" w:sz="0" w:space="0" w:color="auto"/>
        <w:right w:val="none" w:sz="0" w:space="0" w:color="auto"/>
      </w:divBdr>
    </w:div>
    <w:div w:id="1253589331">
      <w:bodyDiv w:val="1"/>
      <w:marLeft w:val="0"/>
      <w:marRight w:val="0"/>
      <w:marTop w:val="0"/>
      <w:marBottom w:val="0"/>
      <w:divBdr>
        <w:top w:val="none" w:sz="0" w:space="0" w:color="auto"/>
        <w:left w:val="none" w:sz="0" w:space="0" w:color="auto"/>
        <w:bottom w:val="none" w:sz="0" w:space="0" w:color="auto"/>
        <w:right w:val="none" w:sz="0" w:space="0" w:color="auto"/>
      </w:divBdr>
    </w:div>
    <w:div w:id="1312558318">
      <w:bodyDiv w:val="1"/>
      <w:marLeft w:val="0"/>
      <w:marRight w:val="0"/>
      <w:marTop w:val="0"/>
      <w:marBottom w:val="0"/>
      <w:divBdr>
        <w:top w:val="none" w:sz="0" w:space="0" w:color="auto"/>
        <w:left w:val="none" w:sz="0" w:space="0" w:color="auto"/>
        <w:bottom w:val="none" w:sz="0" w:space="0" w:color="auto"/>
        <w:right w:val="none" w:sz="0" w:space="0" w:color="auto"/>
      </w:divBdr>
    </w:div>
    <w:div w:id="1360400295">
      <w:bodyDiv w:val="1"/>
      <w:marLeft w:val="0"/>
      <w:marRight w:val="0"/>
      <w:marTop w:val="0"/>
      <w:marBottom w:val="0"/>
      <w:divBdr>
        <w:top w:val="none" w:sz="0" w:space="0" w:color="auto"/>
        <w:left w:val="none" w:sz="0" w:space="0" w:color="auto"/>
        <w:bottom w:val="none" w:sz="0" w:space="0" w:color="auto"/>
        <w:right w:val="none" w:sz="0" w:space="0" w:color="auto"/>
      </w:divBdr>
    </w:div>
    <w:div w:id="1409309865">
      <w:bodyDiv w:val="1"/>
      <w:marLeft w:val="0"/>
      <w:marRight w:val="0"/>
      <w:marTop w:val="0"/>
      <w:marBottom w:val="0"/>
      <w:divBdr>
        <w:top w:val="none" w:sz="0" w:space="0" w:color="auto"/>
        <w:left w:val="none" w:sz="0" w:space="0" w:color="auto"/>
        <w:bottom w:val="none" w:sz="0" w:space="0" w:color="auto"/>
        <w:right w:val="none" w:sz="0" w:space="0" w:color="auto"/>
      </w:divBdr>
    </w:div>
    <w:div w:id="1420903613">
      <w:bodyDiv w:val="1"/>
      <w:marLeft w:val="0"/>
      <w:marRight w:val="0"/>
      <w:marTop w:val="0"/>
      <w:marBottom w:val="0"/>
      <w:divBdr>
        <w:top w:val="none" w:sz="0" w:space="0" w:color="auto"/>
        <w:left w:val="none" w:sz="0" w:space="0" w:color="auto"/>
        <w:bottom w:val="none" w:sz="0" w:space="0" w:color="auto"/>
        <w:right w:val="none" w:sz="0" w:space="0" w:color="auto"/>
      </w:divBdr>
    </w:div>
    <w:div w:id="1495871779">
      <w:bodyDiv w:val="1"/>
      <w:marLeft w:val="0"/>
      <w:marRight w:val="0"/>
      <w:marTop w:val="0"/>
      <w:marBottom w:val="0"/>
      <w:divBdr>
        <w:top w:val="none" w:sz="0" w:space="0" w:color="auto"/>
        <w:left w:val="none" w:sz="0" w:space="0" w:color="auto"/>
        <w:bottom w:val="none" w:sz="0" w:space="0" w:color="auto"/>
        <w:right w:val="none" w:sz="0" w:space="0" w:color="auto"/>
      </w:divBdr>
    </w:div>
    <w:div w:id="1648433470">
      <w:bodyDiv w:val="1"/>
      <w:marLeft w:val="0"/>
      <w:marRight w:val="0"/>
      <w:marTop w:val="0"/>
      <w:marBottom w:val="0"/>
      <w:divBdr>
        <w:top w:val="none" w:sz="0" w:space="0" w:color="auto"/>
        <w:left w:val="none" w:sz="0" w:space="0" w:color="auto"/>
        <w:bottom w:val="none" w:sz="0" w:space="0" w:color="auto"/>
        <w:right w:val="none" w:sz="0" w:space="0" w:color="auto"/>
      </w:divBdr>
    </w:div>
    <w:div w:id="1718506890">
      <w:bodyDiv w:val="1"/>
      <w:marLeft w:val="0"/>
      <w:marRight w:val="0"/>
      <w:marTop w:val="0"/>
      <w:marBottom w:val="0"/>
      <w:divBdr>
        <w:top w:val="none" w:sz="0" w:space="0" w:color="auto"/>
        <w:left w:val="none" w:sz="0" w:space="0" w:color="auto"/>
        <w:bottom w:val="none" w:sz="0" w:space="0" w:color="auto"/>
        <w:right w:val="none" w:sz="0" w:space="0" w:color="auto"/>
      </w:divBdr>
    </w:div>
    <w:div w:id="1735620204">
      <w:bodyDiv w:val="1"/>
      <w:marLeft w:val="0"/>
      <w:marRight w:val="0"/>
      <w:marTop w:val="0"/>
      <w:marBottom w:val="0"/>
      <w:divBdr>
        <w:top w:val="none" w:sz="0" w:space="0" w:color="auto"/>
        <w:left w:val="none" w:sz="0" w:space="0" w:color="auto"/>
        <w:bottom w:val="none" w:sz="0" w:space="0" w:color="auto"/>
        <w:right w:val="none" w:sz="0" w:space="0" w:color="auto"/>
      </w:divBdr>
    </w:div>
    <w:div w:id="1764837533">
      <w:bodyDiv w:val="1"/>
      <w:marLeft w:val="0"/>
      <w:marRight w:val="0"/>
      <w:marTop w:val="0"/>
      <w:marBottom w:val="0"/>
      <w:divBdr>
        <w:top w:val="none" w:sz="0" w:space="0" w:color="auto"/>
        <w:left w:val="none" w:sz="0" w:space="0" w:color="auto"/>
        <w:bottom w:val="none" w:sz="0" w:space="0" w:color="auto"/>
        <w:right w:val="none" w:sz="0" w:space="0" w:color="auto"/>
      </w:divBdr>
    </w:div>
    <w:div w:id="1818765556">
      <w:bodyDiv w:val="1"/>
      <w:marLeft w:val="0"/>
      <w:marRight w:val="0"/>
      <w:marTop w:val="0"/>
      <w:marBottom w:val="0"/>
      <w:divBdr>
        <w:top w:val="none" w:sz="0" w:space="0" w:color="auto"/>
        <w:left w:val="none" w:sz="0" w:space="0" w:color="auto"/>
        <w:bottom w:val="none" w:sz="0" w:space="0" w:color="auto"/>
        <w:right w:val="none" w:sz="0" w:space="0" w:color="auto"/>
      </w:divBdr>
    </w:div>
    <w:div w:id="1836262906">
      <w:bodyDiv w:val="1"/>
      <w:marLeft w:val="0"/>
      <w:marRight w:val="0"/>
      <w:marTop w:val="0"/>
      <w:marBottom w:val="0"/>
      <w:divBdr>
        <w:top w:val="none" w:sz="0" w:space="0" w:color="auto"/>
        <w:left w:val="none" w:sz="0" w:space="0" w:color="auto"/>
        <w:bottom w:val="none" w:sz="0" w:space="0" w:color="auto"/>
        <w:right w:val="none" w:sz="0" w:space="0" w:color="auto"/>
      </w:divBdr>
    </w:div>
    <w:div w:id="1968270049">
      <w:bodyDiv w:val="1"/>
      <w:marLeft w:val="0"/>
      <w:marRight w:val="0"/>
      <w:marTop w:val="0"/>
      <w:marBottom w:val="0"/>
      <w:divBdr>
        <w:top w:val="none" w:sz="0" w:space="0" w:color="auto"/>
        <w:left w:val="none" w:sz="0" w:space="0" w:color="auto"/>
        <w:bottom w:val="none" w:sz="0" w:space="0" w:color="auto"/>
        <w:right w:val="none" w:sz="0" w:space="0" w:color="auto"/>
      </w:divBdr>
    </w:div>
    <w:div w:id="2022276642">
      <w:bodyDiv w:val="1"/>
      <w:marLeft w:val="0"/>
      <w:marRight w:val="0"/>
      <w:marTop w:val="0"/>
      <w:marBottom w:val="0"/>
      <w:divBdr>
        <w:top w:val="none" w:sz="0" w:space="0" w:color="auto"/>
        <w:left w:val="none" w:sz="0" w:space="0" w:color="auto"/>
        <w:bottom w:val="none" w:sz="0" w:space="0" w:color="auto"/>
        <w:right w:val="none" w:sz="0" w:space="0" w:color="auto"/>
      </w:divBdr>
    </w:div>
    <w:div w:id="21082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1184</Words>
  <Characters>7108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jzabrocki</dc:creator>
  <cp:lastModifiedBy>Bogumiła Wiktorska</cp:lastModifiedBy>
  <cp:revision>3</cp:revision>
  <cp:lastPrinted>2022-01-04T08:52:00Z</cp:lastPrinted>
  <dcterms:created xsi:type="dcterms:W3CDTF">2022-01-31T14:06:00Z</dcterms:created>
  <dcterms:modified xsi:type="dcterms:W3CDTF">2022-01-31T14:59:00Z</dcterms:modified>
</cp:coreProperties>
</file>