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34" w:rsidRPr="00455934" w:rsidRDefault="00115A0C" w:rsidP="00455934">
      <w:pPr>
        <w:spacing w:line="360" w:lineRule="auto"/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Warszawa, dnia 20.04.2021 r.</w:t>
      </w:r>
    </w:p>
    <w:p w:rsidR="00455934" w:rsidRPr="00115A0C" w:rsidRDefault="00115A0C" w:rsidP="004559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15A0C">
        <w:rPr>
          <w:rFonts w:ascii="Calibri" w:hAnsi="Calibri" w:cs="Calibri"/>
          <w:b/>
          <w:sz w:val="22"/>
          <w:szCs w:val="22"/>
        </w:rPr>
        <w:t>Chrześcijańska Akademia Teologiczna w Warszawie</w:t>
      </w:r>
    </w:p>
    <w:p w:rsidR="00115A0C" w:rsidRPr="00115A0C" w:rsidRDefault="00115A0C" w:rsidP="004559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15A0C">
        <w:rPr>
          <w:rFonts w:ascii="Calibri" w:hAnsi="Calibri" w:cs="Calibri"/>
          <w:b/>
          <w:sz w:val="22"/>
          <w:szCs w:val="22"/>
        </w:rPr>
        <w:t>ul. Broniewskiego 48,</w:t>
      </w:r>
    </w:p>
    <w:p w:rsidR="00115A0C" w:rsidRPr="00115A0C" w:rsidRDefault="00115A0C" w:rsidP="004559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15A0C">
        <w:rPr>
          <w:rFonts w:ascii="Calibri" w:hAnsi="Calibri" w:cs="Calibri"/>
          <w:b/>
          <w:sz w:val="22"/>
          <w:szCs w:val="22"/>
        </w:rPr>
        <w:t>01-771 Warszawa</w:t>
      </w:r>
    </w:p>
    <w:p w:rsidR="00115A0C" w:rsidRPr="00115A0C" w:rsidRDefault="00115A0C" w:rsidP="0045593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15A0C">
        <w:rPr>
          <w:rFonts w:ascii="Calibri" w:hAnsi="Calibri" w:cs="Calibri"/>
          <w:b/>
          <w:sz w:val="22"/>
          <w:szCs w:val="22"/>
        </w:rPr>
        <w:t>NIP: 525-15-73-061</w:t>
      </w:r>
    </w:p>
    <w:p w:rsidR="00455934" w:rsidRPr="00455934" w:rsidRDefault="00455934" w:rsidP="00455934">
      <w:pPr>
        <w:spacing w:line="360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455934">
        <w:rPr>
          <w:rFonts w:ascii="Calibri" w:hAnsi="Calibri" w:cs="Calibri"/>
          <w:b/>
          <w:smallCaps/>
          <w:sz w:val="22"/>
          <w:szCs w:val="22"/>
        </w:rPr>
        <w:t>Ustalenie wartości szacunkowej</w:t>
      </w:r>
    </w:p>
    <w:p w:rsidR="00455934" w:rsidRPr="00455934" w:rsidRDefault="00455934" w:rsidP="00455934">
      <w:pPr>
        <w:jc w:val="center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>na opracowanie</w:t>
      </w:r>
      <w:r w:rsidRPr="00455934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Pr="00455934">
        <w:rPr>
          <w:rFonts w:ascii="Calibri" w:hAnsi="Calibri" w:cs="Calibri"/>
          <w:sz w:val="22"/>
          <w:szCs w:val="22"/>
        </w:rPr>
        <w:t>struktur organizacyjnych oraz pro</w:t>
      </w:r>
      <w:r>
        <w:rPr>
          <w:rFonts w:ascii="Calibri" w:hAnsi="Calibri" w:cs="Calibri"/>
          <w:sz w:val="22"/>
          <w:szCs w:val="22"/>
        </w:rPr>
        <w:t>cedur zapewniających dostępność</w:t>
      </w:r>
      <w:r w:rsidRPr="00455934">
        <w:rPr>
          <w:rFonts w:ascii="Calibri" w:hAnsi="Calibri" w:cs="Calibri"/>
          <w:sz w:val="22"/>
          <w:szCs w:val="22"/>
        </w:rPr>
        <w:t xml:space="preserve"> Chrześcijańskiej Akademii Teologicznej w Warsz</w:t>
      </w:r>
      <w:r>
        <w:rPr>
          <w:rFonts w:ascii="Calibri" w:hAnsi="Calibri" w:cs="Calibri"/>
          <w:sz w:val="22"/>
          <w:szCs w:val="22"/>
        </w:rPr>
        <w:t>awie i jej oferty dla studentów z niepełnosprawnościami</w:t>
      </w:r>
    </w:p>
    <w:p w:rsidR="00455934" w:rsidRPr="00455934" w:rsidRDefault="00455934" w:rsidP="00455934">
      <w:pPr>
        <w:jc w:val="center"/>
        <w:rPr>
          <w:rFonts w:ascii="Calibri" w:hAnsi="Calibri" w:cs="Calibri"/>
          <w:sz w:val="22"/>
          <w:szCs w:val="22"/>
        </w:rPr>
      </w:pPr>
    </w:p>
    <w:p w:rsidR="00455934" w:rsidRPr="00455934" w:rsidRDefault="00455934" w:rsidP="00455934">
      <w:pPr>
        <w:jc w:val="center"/>
        <w:rPr>
          <w:rFonts w:ascii="Calibri" w:hAnsi="Calibri" w:cs="Calibri"/>
          <w:sz w:val="22"/>
          <w:szCs w:val="22"/>
        </w:rPr>
      </w:pPr>
    </w:p>
    <w:p w:rsidR="00455934" w:rsidRPr="00455934" w:rsidRDefault="00455934" w:rsidP="002C6AC0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Chrześcijań</w:t>
      </w:r>
      <w:r w:rsidRPr="00455934">
        <w:rPr>
          <w:rFonts w:ascii="Calibri" w:hAnsi="Calibri" w:cs="Calibri"/>
          <w:sz w:val="22"/>
          <w:szCs w:val="22"/>
        </w:rPr>
        <w:t>ska Akademia Teologiczna w Warszawie (</w:t>
      </w:r>
      <w:proofErr w:type="spellStart"/>
      <w:r w:rsidRPr="00455934">
        <w:rPr>
          <w:rFonts w:ascii="Calibri" w:hAnsi="Calibri" w:cs="Calibri"/>
          <w:sz w:val="22"/>
          <w:szCs w:val="22"/>
        </w:rPr>
        <w:t>ChAT</w:t>
      </w:r>
      <w:proofErr w:type="spellEnd"/>
      <w:r w:rsidRPr="0045593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jest uczelnią publiczną (pań</w:t>
      </w:r>
      <w:r w:rsidRPr="00455934">
        <w:rPr>
          <w:rFonts w:ascii="Calibri" w:hAnsi="Calibri" w:cs="Calibri"/>
          <w:sz w:val="22"/>
          <w:szCs w:val="22"/>
        </w:rPr>
        <w:t xml:space="preserve">stwową) </w:t>
      </w:r>
      <w:r>
        <w:rPr>
          <w:rFonts w:ascii="Calibri" w:hAnsi="Calibri" w:cs="Calibri"/>
          <w:sz w:val="22"/>
          <w:szCs w:val="22"/>
        </w:rPr>
        <w:br/>
      </w:r>
      <w:r w:rsidRPr="00455934">
        <w:rPr>
          <w:rFonts w:ascii="Calibri" w:hAnsi="Calibri" w:cs="Calibri"/>
          <w:sz w:val="22"/>
          <w:szCs w:val="22"/>
        </w:rPr>
        <w:t xml:space="preserve">o </w:t>
      </w:r>
      <w:r w:rsidRPr="00095709">
        <w:rPr>
          <w:rFonts w:ascii="Calibri" w:hAnsi="Calibri" w:cs="Calibri"/>
          <w:sz w:val="22"/>
          <w:szCs w:val="22"/>
        </w:rPr>
        <w:t>ponad</w:t>
      </w:r>
      <w:r w:rsidRPr="00455934">
        <w:rPr>
          <w:rFonts w:ascii="Calibri" w:hAnsi="Calibri" w:cs="Calibri"/>
          <w:sz w:val="22"/>
          <w:szCs w:val="22"/>
        </w:rPr>
        <w:t xml:space="preserve"> 60-letniej tradycji, posiadającą pełne uprawnienia</w:t>
      </w:r>
      <w:r w:rsidR="00DB793E">
        <w:rPr>
          <w:rFonts w:ascii="Calibri" w:hAnsi="Calibri" w:cs="Calibri"/>
          <w:sz w:val="22"/>
          <w:szCs w:val="22"/>
        </w:rPr>
        <w:t xml:space="preserve"> akademickie. Kształci studentó</w:t>
      </w:r>
      <w:r w:rsidRPr="00455934">
        <w:rPr>
          <w:rFonts w:ascii="Calibri" w:hAnsi="Calibri" w:cs="Calibri"/>
          <w:sz w:val="22"/>
          <w:szCs w:val="22"/>
        </w:rPr>
        <w:t>w w zakresie nauk teologicznych, pedagogicznych i pracy socjalnej. Specyfiką uczelni jest jej kameralny charakter, osobowe relacje między studentami i wykładowcami, tolerancja, ekume</w:t>
      </w:r>
      <w:r>
        <w:rPr>
          <w:rFonts w:ascii="Calibri" w:hAnsi="Calibri" w:cs="Calibri"/>
          <w:sz w:val="22"/>
          <w:szCs w:val="22"/>
        </w:rPr>
        <w:t>nizm i szacunek wobec odmiennoś</w:t>
      </w:r>
      <w:r w:rsidRPr="00455934">
        <w:rPr>
          <w:rFonts w:ascii="Calibri" w:hAnsi="Calibri" w:cs="Calibri"/>
          <w:sz w:val="22"/>
          <w:szCs w:val="22"/>
        </w:rPr>
        <w:t xml:space="preserve">ci. W murach </w:t>
      </w:r>
      <w:proofErr w:type="spellStart"/>
      <w:r w:rsidRPr="00455934">
        <w:rPr>
          <w:rFonts w:ascii="Calibri" w:hAnsi="Calibri" w:cs="Calibri"/>
          <w:sz w:val="22"/>
          <w:szCs w:val="22"/>
        </w:rPr>
        <w:t>ChAT</w:t>
      </w:r>
      <w:proofErr w:type="spellEnd"/>
      <w:r w:rsidRPr="00455934">
        <w:rPr>
          <w:rFonts w:ascii="Calibri" w:hAnsi="Calibri" w:cs="Calibri"/>
          <w:sz w:val="22"/>
          <w:szCs w:val="22"/>
        </w:rPr>
        <w:t xml:space="preserve"> studiują </w:t>
      </w:r>
      <w:r>
        <w:rPr>
          <w:rFonts w:ascii="Calibri" w:hAnsi="Calibri" w:cs="Calibri"/>
          <w:sz w:val="22"/>
          <w:szCs w:val="22"/>
        </w:rPr>
        <w:t>przedstawiciele różnych tradycji, kultur i wyznań</w:t>
      </w:r>
      <w:r w:rsidRPr="00455934">
        <w:rPr>
          <w:rFonts w:ascii="Calibri" w:hAnsi="Calibri" w:cs="Calibri"/>
          <w:sz w:val="22"/>
          <w:szCs w:val="22"/>
        </w:rPr>
        <w:t xml:space="preserve">. Powoduje to, że </w:t>
      </w:r>
      <w:proofErr w:type="spellStart"/>
      <w:r w:rsidRPr="00455934">
        <w:rPr>
          <w:rFonts w:ascii="Calibri" w:hAnsi="Calibri" w:cs="Calibri"/>
          <w:sz w:val="22"/>
          <w:szCs w:val="22"/>
        </w:rPr>
        <w:t>ChAT</w:t>
      </w:r>
      <w:proofErr w:type="spellEnd"/>
      <w:r w:rsidRPr="00455934">
        <w:rPr>
          <w:rFonts w:ascii="Calibri" w:hAnsi="Calibri" w:cs="Calibri"/>
          <w:sz w:val="22"/>
          <w:szCs w:val="22"/>
        </w:rPr>
        <w:t xml:space="preserve"> jest instytucją niezwykle wrażliwą na otoczenie i zachowania społeczne w otaczającej rzeczywistości. Na bieżąco analizuje sytuację i dostrzega coraz </w:t>
      </w:r>
      <w:r>
        <w:rPr>
          <w:rFonts w:ascii="Calibri" w:hAnsi="Calibri" w:cs="Calibri"/>
          <w:sz w:val="22"/>
          <w:szCs w:val="22"/>
        </w:rPr>
        <w:t xml:space="preserve">większy problem wykluczania osób </w:t>
      </w:r>
      <w:r>
        <w:rPr>
          <w:rFonts w:ascii="Calibri" w:hAnsi="Calibri" w:cs="Calibri"/>
          <w:sz w:val="22"/>
          <w:szCs w:val="22"/>
        </w:rPr>
        <w:br/>
        <w:t>z niepełnosprawnoś</w:t>
      </w:r>
      <w:r w:rsidRPr="00455934">
        <w:rPr>
          <w:rFonts w:ascii="Calibri" w:hAnsi="Calibri" w:cs="Calibri"/>
          <w:sz w:val="22"/>
          <w:szCs w:val="22"/>
        </w:rPr>
        <w:t>ciami z grona potencjalnych student</w:t>
      </w:r>
      <w:r>
        <w:rPr>
          <w:rFonts w:ascii="Calibri" w:hAnsi="Calibri" w:cs="Calibri"/>
          <w:sz w:val="22"/>
          <w:szCs w:val="22"/>
        </w:rPr>
        <w:t>ó</w:t>
      </w:r>
      <w:r w:rsidRPr="00455934">
        <w:rPr>
          <w:rFonts w:ascii="Calibri" w:hAnsi="Calibri" w:cs="Calibri"/>
          <w:sz w:val="22"/>
          <w:szCs w:val="22"/>
        </w:rPr>
        <w:t xml:space="preserve">w, a co za tym idzie potrzebę opracowania procedur funkcjonowania, które umożliwią pełen dostęp do studiowania wszystkim osobom, </w:t>
      </w:r>
      <w:r>
        <w:rPr>
          <w:rFonts w:ascii="Calibri" w:hAnsi="Calibri" w:cs="Calibri"/>
          <w:sz w:val="22"/>
          <w:szCs w:val="22"/>
        </w:rPr>
        <w:t>w tym osobom z niepełnosprawnoś</w:t>
      </w:r>
      <w:r w:rsidRPr="00455934">
        <w:rPr>
          <w:rFonts w:ascii="Calibri" w:hAnsi="Calibri" w:cs="Calibri"/>
          <w:sz w:val="22"/>
          <w:szCs w:val="22"/>
        </w:rPr>
        <w:t>ciami.</w:t>
      </w:r>
    </w:p>
    <w:p w:rsidR="00455934" w:rsidRPr="00455934" w:rsidRDefault="00455934" w:rsidP="00455934">
      <w:pPr>
        <w:suppressAutoHyphens/>
        <w:autoSpaceDN w:val="0"/>
        <w:spacing w:line="360" w:lineRule="auto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455934">
        <w:rPr>
          <w:rFonts w:ascii="Calibri" w:hAnsi="Calibri" w:cs="Calibri"/>
          <w:b/>
          <w:bCs/>
          <w:sz w:val="22"/>
          <w:szCs w:val="22"/>
          <w:u w:val="single"/>
        </w:rPr>
        <w:t xml:space="preserve">W związku z tym </w:t>
      </w:r>
      <w:proofErr w:type="spellStart"/>
      <w:r w:rsidRPr="00455934">
        <w:rPr>
          <w:rFonts w:ascii="Calibri" w:hAnsi="Calibri" w:cs="Calibri"/>
          <w:b/>
          <w:bCs/>
          <w:sz w:val="22"/>
          <w:szCs w:val="22"/>
          <w:u w:val="single"/>
        </w:rPr>
        <w:t>ChAT</w:t>
      </w:r>
      <w:proofErr w:type="spellEnd"/>
      <w:r w:rsidRPr="00455934">
        <w:rPr>
          <w:rFonts w:ascii="Calibri" w:hAnsi="Calibri" w:cs="Calibri"/>
          <w:b/>
          <w:bCs/>
          <w:sz w:val="22"/>
          <w:szCs w:val="22"/>
          <w:u w:val="single"/>
        </w:rPr>
        <w:t xml:space="preserve"> zwraca się z prośbą </w:t>
      </w:r>
      <w:r w:rsidRPr="00455934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o określenie wartości szacunkowej zapytania, zgodnie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br/>
      </w:r>
      <w:r w:rsidRPr="00455934">
        <w:rPr>
          <w:rFonts w:ascii="Calibri" w:hAnsi="Calibri" w:cs="Calibri"/>
          <w:b/>
          <w:bCs/>
          <w:iCs/>
          <w:sz w:val="22"/>
          <w:szCs w:val="22"/>
          <w:u w:val="single"/>
        </w:rPr>
        <w:t>z poniższą specyfikacją:</w:t>
      </w:r>
    </w:p>
    <w:p w:rsidR="00455934" w:rsidRPr="00455934" w:rsidRDefault="00455934" w:rsidP="00455934">
      <w:pPr>
        <w:suppressAutoHyphens/>
        <w:autoSpaceDN w:val="0"/>
        <w:spacing w:line="360" w:lineRule="auto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455934" w:rsidRPr="00455934" w:rsidRDefault="00455934" w:rsidP="00455934">
      <w:pPr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b/>
          <w:iCs/>
          <w:sz w:val="22"/>
          <w:szCs w:val="22"/>
          <w:lang w:eastAsia="en-US"/>
        </w:rPr>
        <w:t>Przedmiot zapytania.</w:t>
      </w:r>
    </w:p>
    <w:p w:rsidR="00455934" w:rsidRPr="00455934" w:rsidRDefault="00455934" w:rsidP="00455934">
      <w:pPr>
        <w:suppressAutoHyphens/>
        <w:overflowPunct w:val="0"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>Przedmiotem zapytania są 2 zadania:</w:t>
      </w:r>
    </w:p>
    <w:p w:rsidR="00455934" w:rsidRPr="002C6AC0" w:rsidRDefault="00455934" w:rsidP="00455934">
      <w:pPr>
        <w:suppressAutoHyphens/>
        <w:overflowPunct w:val="0"/>
        <w:autoSpaceDE w:val="0"/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C6AC0">
        <w:rPr>
          <w:rFonts w:ascii="Calibri" w:hAnsi="Calibri" w:cs="Calibri"/>
          <w:sz w:val="22"/>
          <w:szCs w:val="22"/>
          <w:u w:val="single"/>
        </w:rPr>
        <w:t>Zadanie nr 1</w:t>
      </w:r>
    </w:p>
    <w:p w:rsidR="00EA6200" w:rsidRDefault="00455934" w:rsidP="002C6AC0">
      <w:p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>Opracowanie, aktualizacja i wdrożenie docelowej struktury org</w:t>
      </w:r>
      <w:r w:rsidR="00520780">
        <w:rPr>
          <w:rFonts w:ascii="Calibri" w:hAnsi="Calibri" w:cs="Calibri"/>
          <w:sz w:val="22"/>
          <w:szCs w:val="22"/>
        </w:rPr>
        <w:t>a</w:t>
      </w:r>
      <w:r w:rsidRPr="00455934">
        <w:rPr>
          <w:rFonts w:ascii="Calibri" w:hAnsi="Calibri" w:cs="Calibri"/>
          <w:sz w:val="22"/>
          <w:szCs w:val="22"/>
        </w:rPr>
        <w:t xml:space="preserve">nizacyjnej zapewniającej dostępność wszystkim osobom, </w:t>
      </w:r>
      <w:r w:rsidR="00520780">
        <w:rPr>
          <w:rFonts w:ascii="Calibri" w:hAnsi="Calibri" w:cs="Calibri"/>
          <w:sz w:val="22"/>
          <w:szCs w:val="22"/>
        </w:rPr>
        <w:t>w tym osobom z niepełnosprawnoś</w:t>
      </w:r>
      <w:r w:rsidRPr="00455934">
        <w:rPr>
          <w:rFonts w:ascii="Calibri" w:hAnsi="Calibri" w:cs="Calibri"/>
          <w:sz w:val="22"/>
          <w:szCs w:val="22"/>
        </w:rPr>
        <w:t>ciami. Przedmiot zapytania obejmuje</w:t>
      </w:r>
      <w:r w:rsidR="00E20C86">
        <w:rPr>
          <w:rFonts w:ascii="Calibri" w:hAnsi="Calibri" w:cs="Calibri"/>
          <w:sz w:val="22"/>
          <w:szCs w:val="22"/>
        </w:rPr>
        <w:t xml:space="preserve"> modyfikację</w:t>
      </w:r>
      <w:r w:rsidRPr="00455934">
        <w:rPr>
          <w:rFonts w:ascii="Calibri" w:hAnsi="Calibri" w:cs="Calibri"/>
          <w:sz w:val="22"/>
          <w:szCs w:val="22"/>
        </w:rPr>
        <w:t>: procedur, akt</w:t>
      </w:r>
      <w:r w:rsidR="00E20C86">
        <w:rPr>
          <w:rFonts w:ascii="Calibri" w:hAnsi="Calibri" w:cs="Calibri"/>
          <w:sz w:val="22"/>
          <w:szCs w:val="22"/>
        </w:rPr>
        <w:t>ów</w:t>
      </w:r>
      <w:r w:rsidRPr="00455934">
        <w:rPr>
          <w:rFonts w:ascii="Calibri" w:hAnsi="Calibri" w:cs="Calibri"/>
          <w:sz w:val="22"/>
          <w:szCs w:val="22"/>
        </w:rPr>
        <w:t xml:space="preserve"> prawa wewnętrznego regulując</w:t>
      </w:r>
      <w:r w:rsidR="00E20C86">
        <w:rPr>
          <w:rFonts w:ascii="Calibri" w:hAnsi="Calibri" w:cs="Calibri"/>
          <w:sz w:val="22"/>
          <w:szCs w:val="22"/>
        </w:rPr>
        <w:t>ych</w:t>
      </w:r>
      <w:r w:rsidRPr="00455934">
        <w:rPr>
          <w:rFonts w:ascii="Calibri" w:hAnsi="Calibri" w:cs="Calibri"/>
          <w:sz w:val="22"/>
          <w:szCs w:val="22"/>
        </w:rPr>
        <w:t xml:space="preserve"> pracę uczelni</w:t>
      </w:r>
      <w:r w:rsidR="00E20C86">
        <w:rPr>
          <w:rFonts w:ascii="Calibri" w:hAnsi="Calibri" w:cs="Calibri"/>
          <w:sz w:val="22"/>
          <w:szCs w:val="22"/>
        </w:rPr>
        <w:t>,</w:t>
      </w:r>
      <w:r w:rsidRPr="00455934">
        <w:rPr>
          <w:rFonts w:ascii="Calibri" w:hAnsi="Calibri" w:cs="Calibri"/>
          <w:sz w:val="22"/>
          <w:szCs w:val="22"/>
        </w:rPr>
        <w:t xml:space="preserve"> </w:t>
      </w:r>
      <w:r w:rsidR="00E20C86">
        <w:rPr>
          <w:rFonts w:ascii="Calibri" w:hAnsi="Calibri" w:cs="Calibri"/>
          <w:sz w:val="22"/>
          <w:szCs w:val="22"/>
        </w:rPr>
        <w:t>m.in.</w:t>
      </w:r>
      <w:r w:rsidRPr="00455934">
        <w:rPr>
          <w:rFonts w:ascii="Calibri" w:hAnsi="Calibri" w:cs="Calibri"/>
          <w:sz w:val="22"/>
          <w:szCs w:val="22"/>
        </w:rPr>
        <w:t>: statut</w:t>
      </w:r>
      <w:r w:rsidR="00E20C86">
        <w:rPr>
          <w:rFonts w:ascii="Calibri" w:hAnsi="Calibri" w:cs="Calibri"/>
          <w:sz w:val="22"/>
          <w:szCs w:val="22"/>
        </w:rPr>
        <w:t>u</w:t>
      </w:r>
      <w:r w:rsidRPr="00455934">
        <w:rPr>
          <w:rFonts w:ascii="Calibri" w:hAnsi="Calibri" w:cs="Calibri"/>
          <w:sz w:val="22"/>
          <w:szCs w:val="22"/>
        </w:rPr>
        <w:t>, strategi</w:t>
      </w:r>
      <w:r w:rsidR="00E20C86">
        <w:rPr>
          <w:rFonts w:ascii="Calibri" w:hAnsi="Calibri" w:cs="Calibri"/>
          <w:sz w:val="22"/>
          <w:szCs w:val="22"/>
        </w:rPr>
        <w:t>i</w:t>
      </w:r>
      <w:r w:rsidRPr="00455934">
        <w:rPr>
          <w:rFonts w:ascii="Calibri" w:hAnsi="Calibri" w:cs="Calibri"/>
          <w:sz w:val="22"/>
          <w:szCs w:val="22"/>
        </w:rPr>
        <w:t xml:space="preserve"> rozwoju, regulamin</w:t>
      </w:r>
      <w:r w:rsidR="00E20C86">
        <w:rPr>
          <w:rFonts w:ascii="Calibri" w:hAnsi="Calibri" w:cs="Calibri"/>
          <w:sz w:val="22"/>
          <w:szCs w:val="22"/>
        </w:rPr>
        <w:t>u</w:t>
      </w:r>
      <w:r w:rsidRPr="00455934">
        <w:rPr>
          <w:rFonts w:ascii="Calibri" w:hAnsi="Calibri" w:cs="Calibri"/>
          <w:sz w:val="22"/>
          <w:szCs w:val="22"/>
        </w:rPr>
        <w:t xml:space="preserve"> rekrutacji</w:t>
      </w:r>
      <w:r w:rsidR="00E20C86">
        <w:rPr>
          <w:rFonts w:ascii="Calibri" w:hAnsi="Calibri" w:cs="Calibri"/>
          <w:sz w:val="22"/>
          <w:szCs w:val="22"/>
        </w:rPr>
        <w:t>, regulaminu</w:t>
      </w:r>
      <w:r w:rsidRPr="00455934">
        <w:rPr>
          <w:rFonts w:ascii="Calibri" w:hAnsi="Calibri" w:cs="Calibri"/>
          <w:sz w:val="22"/>
          <w:szCs w:val="22"/>
        </w:rPr>
        <w:t xml:space="preserve"> studi</w:t>
      </w:r>
      <w:r w:rsidR="00520780">
        <w:rPr>
          <w:rFonts w:ascii="Calibri" w:hAnsi="Calibri" w:cs="Calibri"/>
          <w:sz w:val="22"/>
          <w:szCs w:val="22"/>
        </w:rPr>
        <w:t>ó</w:t>
      </w:r>
      <w:r w:rsidRPr="00455934">
        <w:rPr>
          <w:rFonts w:ascii="Calibri" w:hAnsi="Calibri" w:cs="Calibri"/>
          <w:sz w:val="22"/>
          <w:szCs w:val="22"/>
        </w:rPr>
        <w:t>w, w tym stworzenie warunków prawnych do realizacji zaję</w:t>
      </w:r>
      <w:r w:rsidR="00520780">
        <w:rPr>
          <w:rFonts w:ascii="Calibri" w:hAnsi="Calibri" w:cs="Calibri"/>
          <w:sz w:val="22"/>
          <w:szCs w:val="22"/>
        </w:rPr>
        <w:t>ć</w:t>
      </w:r>
      <w:r w:rsidRPr="00455934">
        <w:rPr>
          <w:rFonts w:ascii="Calibri" w:hAnsi="Calibri" w:cs="Calibri"/>
          <w:sz w:val="22"/>
          <w:szCs w:val="22"/>
        </w:rPr>
        <w:t xml:space="preserve"> z ję</w:t>
      </w:r>
      <w:r w:rsidR="00520780">
        <w:rPr>
          <w:rFonts w:ascii="Calibri" w:hAnsi="Calibri" w:cs="Calibri"/>
          <w:sz w:val="22"/>
          <w:szCs w:val="22"/>
        </w:rPr>
        <w:t>zykó</w:t>
      </w:r>
      <w:r w:rsidRPr="00455934">
        <w:rPr>
          <w:rFonts w:ascii="Calibri" w:hAnsi="Calibri" w:cs="Calibri"/>
          <w:sz w:val="22"/>
          <w:szCs w:val="22"/>
        </w:rPr>
        <w:t>w obcych i sportowych</w:t>
      </w:r>
      <w:r w:rsidRPr="0045593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55934">
        <w:rPr>
          <w:rFonts w:ascii="Calibri" w:hAnsi="Calibri" w:cs="Calibri"/>
          <w:sz w:val="22"/>
          <w:szCs w:val="22"/>
        </w:rPr>
        <w:t xml:space="preserve">zindywidualizowanych do potrzeb </w:t>
      </w:r>
      <w:proofErr w:type="spellStart"/>
      <w:r w:rsidRPr="00455934">
        <w:rPr>
          <w:rFonts w:ascii="Calibri" w:hAnsi="Calibri" w:cs="Calibri"/>
          <w:sz w:val="22"/>
          <w:szCs w:val="22"/>
        </w:rPr>
        <w:t>O</w:t>
      </w:r>
      <w:r w:rsidR="00EA6200">
        <w:rPr>
          <w:rFonts w:ascii="Calibri" w:hAnsi="Calibri" w:cs="Calibri"/>
          <w:sz w:val="22"/>
          <w:szCs w:val="22"/>
        </w:rPr>
        <w:t>z</w:t>
      </w:r>
      <w:r w:rsidRPr="00455934">
        <w:rPr>
          <w:rFonts w:ascii="Calibri" w:hAnsi="Calibri" w:cs="Calibri"/>
          <w:sz w:val="22"/>
          <w:szCs w:val="22"/>
        </w:rPr>
        <w:t>N</w:t>
      </w:r>
      <w:proofErr w:type="spellEnd"/>
      <w:r w:rsidRPr="00455934">
        <w:rPr>
          <w:rFonts w:ascii="Calibri" w:hAnsi="Calibri" w:cs="Calibri"/>
          <w:sz w:val="22"/>
          <w:szCs w:val="22"/>
        </w:rPr>
        <w:t xml:space="preserve">. </w:t>
      </w:r>
    </w:p>
    <w:p w:rsidR="00455934" w:rsidRPr="00455934" w:rsidRDefault="00455934" w:rsidP="00455934">
      <w:pPr>
        <w:suppressAutoHyphens/>
        <w:overflowPunct w:val="0"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>Zadanie nr 1 podzielone jest</w:t>
      </w:r>
      <w:r w:rsidR="00A8556E">
        <w:rPr>
          <w:rFonts w:ascii="Calibri" w:hAnsi="Calibri" w:cs="Calibri"/>
          <w:sz w:val="22"/>
          <w:szCs w:val="22"/>
        </w:rPr>
        <w:t xml:space="preserve"> na</w:t>
      </w:r>
      <w:r w:rsidRPr="00455934">
        <w:rPr>
          <w:rFonts w:ascii="Calibri" w:hAnsi="Calibri" w:cs="Calibri"/>
          <w:sz w:val="22"/>
          <w:szCs w:val="22"/>
        </w:rPr>
        <w:t xml:space="preserve"> </w:t>
      </w:r>
      <w:r w:rsidRPr="002C6AC0">
        <w:rPr>
          <w:rFonts w:ascii="Calibri" w:hAnsi="Calibri" w:cs="Calibri"/>
          <w:sz w:val="22"/>
          <w:szCs w:val="22"/>
          <w:u w:val="single"/>
        </w:rPr>
        <w:t>dwie części</w:t>
      </w:r>
      <w:r w:rsidRPr="00455934">
        <w:rPr>
          <w:rFonts w:ascii="Calibri" w:hAnsi="Calibri" w:cs="Calibri"/>
          <w:sz w:val="22"/>
          <w:szCs w:val="22"/>
        </w:rPr>
        <w:t>:</w:t>
      </w:r>
    </w:p>
    <w:p w:rsidR="00455934" w:rsidRPr="00455934" w:rsidRDefault="00455934" w:rsidP="002C6AC0">
      <w:pPr>
        <w:numPr>
          <w:ilvl w:val="0"/>
          <w:numId w:val="12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Opracowanie/aktualizacja </w:t>
      </w:r>
      <w:r w:rsidR="00AD0A6B">
        <w:rPr>
          <w:rFonts w:ascii="Calibri" w:eastAsia="Calibri" w:hAnsi="Calibri" w:cs="Calibri"/>
          <w:sz w:val="22"/>
          <w:szCs w:val="22"/>
          <w:lang w:eastAsia="en-US"/>
        </w:rPr>
        <w:t>procedur</w:t>
      </w:r>
      <w:r w:rsidR="00E20C86">
        <w:rPr>
          <w:rFonts w:ascii="Calibri" w:eastAsia="Calibri" w:hAnsi="Calibri" w:cs="Calibri"/>
          <w:sz w:val="22"/>
          <w:szCs w:val="22"/>
          <w:lang w:eastAsia="en-US"/>
        </w:rPr>
        <w:t xml:space="preserve"> w wymiarze</w:t>
      </w:r>
      <w:r w:rsidR="00AD0A6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55934">
        <w:rPr>
          <w:rFonts w:ascii="Calibri" w:eastAsia="Calibri" w:hAnsi="Calibri" w:cs="Calibri"/>
          <w:sz w:val="22"/>
          <w:szCs w:val="22"/>
          <w:lang w:eastAsia="en-US"/>
        </w:rPr>
        <w:t>do 1000h pracy:</w:t>
      </w:r>
    </w:p>
    <w:p w:rsidR="00A5524B" w:rsidRDefault="00455934" w:rsidP="002C6AC0">
      <w:pPr>
        <w:suppressAutoHyphens/>
        <w:overflowPunct w:val="0"/>
        <w:autoSpaceDE w:val="0"/>
        <w:ind w:left="708"/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>Przedmiot zapytania</w:t>
      </w:r>
      <w:r w:rsidR="00E20C86">
        <w:rPr>
          <w:rFonts w:ascii="Calibri" w:hAnsi="Calibri" w:cs="Calibri"/>
          <w:sz w:val="22"/>
          <w:szCs w:val="22"/>
        </w:rPr>
        <w:t xml:space="preserve"> </w:t>
      </w:r>
      <w:r w:rsidRPr="00455934">
        <w:rPr>
          <w:rFonts w:ascii="Calibri" w:hAnsi="Calibri" w:cs="Calibri"/>
          <w:sz w:val="22"/>
          <w:szCs w:val="22"/>
        </w:rPr>
        <w:t>obejm</w:t>
      </w:r>
      <w:r w:rsidR="00E20C86">
        <w:rPr>
          <w:rFonts w:ascii="Calibri" w:hAnsi="Calibri" w:cs="Calibri"/>
          <w:sz w:val="22"/>
          <w:szCs w:val="22"/>
        </w:rPr>
        <w:t>uje</w:t>
      </w:r>
      <w:r w:rsidRPr="00455934">
        <w:rPr>
          <w:rFonts w:ascii="Calibri" w:hAnsi="Calibri" w:cs="Calibri"/>
          <w:sz w:val="22"/>
          <w:szCs w:val="22"/>
        </w:rPr>
        <w:t xml:space="preserve"> </w:t>
      </w:r>
      <w:r w:rsidR="00A5524B">
        <w:rPr>
          <w:rFonts w:ascii="Calibri" w:hAnsi="Calibri" w:cs="Calibri"/>
          <w:sz w:val="22"/>
          <w:szCs w:val="22"/>
        </w:rPr>
        <w:t>co najmniej:</w:t>
      </w:r>
      <w:r w:rsidRPr="00455934">
        <w:rPr>
          <w:rFonts w:ascii="Calibri" w:hAnsi="Calibri" w:cs="Calibri"/>
          <w:sz w:val="22"/>
          <w:szCs w:val="22"/>
        </w:rPr>
        <w:t xml:space="preserve"> </w:t>
      </w:r>
    </w:p>
    <w:p w:rsidR="00A5524B" w:rsidRDefault="00A5524B" w:rsidP="002C6AC0">
      <w:pPr>
        <w:suppressAutoHyphens/>
        <w:overflowPunct w:val="0"/>
        <w:autoSpaceDE w:val="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5524B">
        <w:rPr>
          <w:rFonts w:ascii="Calibri" w:hAnsi="Calibri" w:cs="Calibri"/>
          <w:sz w:val="22"/>
          <w:szCs w:val="22"/>
        </w:rPr>
        <w:t>analizę stanu faktycznego struktury organizacyjnej</w:t>
      </w:r>
      <w:r w:rsidR="0000520C">
        <w:rPr>
          <w:rFonts w:ascii="Calibri" w:hAnsi="Calibri" w:cs="Calibri"/>
          <w:sz w:val="22"/>
          <w:szCs w:val="22"/>
        </w:rPr>
        <w:t>, w tym</w:t>
      </w:r>
      <w:r w:rsidRPr="00A5524B">
        <w:rPr>
          <w:rFonts w:ascii="Calibri" w:hAnsi="Calibri" w:cs="Calibri"/>
          <w:sz w:val="22"/>
          <w:szCs w:val="22"/>
        </w:rPr>
        <w:t xml:space="preserve"> </w:t>
      </w:r>
      <w:r w:rsidR="0000520C" w:rsidRPr="0000520C">
        <w:rPr>
          <w:rFonts w:ascii="Calibri" w:hAnsi="Calibri" w:cs="Calibri"/>
          <w:sz w:val="22"/>
          <w:szCs w:val="22"/>
        </w:rPr>
        <w:t>analiz</w:t>
      </w:r>
      <w:r w:rsidR="00E20C86">
        <w:rPr>
          <w:rFonts w:ascii="Calibri" w:hAnsi="Calibri" w:cs="Calibri"/>
          <w:sz w:val="22"/>
          <w:szCs w:val="22"/>
        </w:rPr>
        <w:t>ę</w:t>
      </w:r>
      <w:r w:rsidR="0000520C" w:rsidRPr="0000520C">
        <w:rPr>
          <w:rFonts w:ascii="Calibri" w:hAnsi="Calibri" w:cs="Calibri"/>
          <w:sz w:val="22"/>
          <w:szCs w:val="22"/>
        </w:rPr>
        <w:t xml:space="preserve"> aktualnej dokumentacji wewnętrznej Uczelni</w:t>
      </w:r>
      <w:r w:rsidR="0000520C">
        <w:rPr>
          <w:rFonts w:ascii="Calibri" w:hAnsi="Calibri" w:cs="Calibri"/>
          <w:sz w:val="22"/>
          <w:szCs w:val="22"/>
        </w:rPr>
        <w:t>;</w:t>
      </w:r>
    </w:p>
    <w:p w:rsidR="00A5524B" w:rsidRDefault="00A5524B" w:rsidP="002C6AC0">
      <w:pPr>
        <w:suppressAutoHyphens/>
        <w:overflowPunct w:val="0"/>
        <w:autoSpaceDE w:val="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5524B">
        <w:rPr>
          <w:rFonts w:ascii="Calibri" w:hAnsi="Calibri" w:cs="Calibri"/>
          <w:sz w:val="22"/>
          <w:szCs w:val="22"/>
        </w:rPr>
        <w:t>opracowanie docelowej wariantowej struktury przewidującej</w:t>
      </w:r>
      <w:r>
        <w:rPr>
          <w:rFonts w:ascii="Calibri" w:hAnsi="Calibri" w:cs="Calibri"/>
          <w:sz w:val="22"/>
          <w:szCs w:val="22"/>
        </w:rPr>
        <w:t xml:space="preserve"> </w:t>
      </w:r>
      <w:r w:rsidR="00E20C86">
        <w:rPr>
          <w:rFonts w:ascii="Calibri" w:hAnsi="Calibri" w:cs="Calibri"/>
          <w:sz w:val="22"/>
          <w:szCs w:val="22"/>
        </w:rPr>
        <w:t>zmiany</w:t>
      </w:r>
      <w:r w:rsidRPr="00A5524B">
        <w:rPr>
          <w:rFonts w:ascii="Calibri" w:hAnsi="Calibri" w:cs="Calibri"/>
          <w:sz w:val="22"/>
          <w:szCs w:val="22"/>
        </w:rPr>
        <w:t xml:space="preserve"> poziomu finansowania</w:t>
      </w:r>
      <w:r w:rsidR="00E20C86">
        <w:rPr>
          <w:rFonts w:ascii="Calibri" w:hAnsi="Calibri" w:cs="Calibri"/>
          <w:sz w:val="22"/>
          <w:szCs w:val="22"/>
        </w:rPr>
        <w:t xml:space="preserve"> i</w:t>
      </w:r>
      <w:r w:rsidRPr="00A5524B">
        <w:rPr>
          <w:rFonts w:ascii="Calibri" w:hAnsi="Calibri" w:cs="Calibri"/>
          <w:sz w:val="22"/>
          <w:szCs w:val="22"/>
        </w:rPr>
        <w:t xml:space="preserve"> </w:t>
      </w:r>
      <w:r w:rsidR="00E20C86">
        <w:rPr>
          <w:rFonts w:ascii="Calibri" w:hAnsi="Calibri" w:cs="Calibri"/>
          <w:sz w:val="22"/>
          <w:szCs w:val="22"/>
        </w:rPr>
        <w:t xml:space="preserve">liczby </w:t>
      </w:r>
      <w:r w:rsidRPr="00A5524B">
        <w:rPr>
          <w:rFonts w:ascii="Calibri" w:hAnsi="Calibri" w:cs="Calibri"/>
          <w:sz w:val="22"/>
          <w:szCs w:val="22"/>
        </w:rPr>
        <w:t>studentów</w:t>
      </w:r>
      <w:r>
        <w:rPr>
          <w:rFonts w:ascii="Calibri" w:hAnsi="Calibri" w:cs="Calibri"/>
          <w:sz w:val="22"/>
          <w:szCs w:val="22"/>
        </w:rPr>
        <w:t xml:space="preserve">; </w:t>
      </w:r>
    </w:p>
    <w:p w:rsidR="0000520C" w:rsidRDefault="0000520C" w:rsidP="002C6AC0">
      <w:pPr>
        <w:suppressAutoHyphens/>
        <w:overflowPunct w:val="0"/>
        <w:autoSpaceDE w:val="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00520C">
        <w:rPr>
          <w:rFonts w:ascii="Calibri" w:hAnsi="Calibri" w:cs="Calibri"/>
          <w:sz w:val="22"/>
          <w:szCs w:val="22"/>
        </w:rPr>
        <w:t xml:space="preserve">opracowanie </w:t>
      </w:r>
      <w:proofErr w:type="spellStart"/>
      <w:r w:rsidRPr="0000520C">
        <w:rPr>
          <w:rFonts w:ascii="Calibri" w:hAnsi="Calibri" w:cs="Calibri"/>
          <w:sz w:val="22"/>
          <w:szCs w:val="22"/>
        </w:rPr>
        <w:t>benchmarkingowe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00520C">
        <w:rPr>
          <w:rFonts w:ascii="Calibri" w:hAnsi="Calibri" w:cs="Calibri"/>
          <w:sz w:val="22"/>
          <w:szCs w:val="22"/>
        </w:rPr>
        <w:t>dotyczące stosowanych rozw</w:t>
      </w:r>
      <w:r>
        <w:rPr>
          <w:rFonts w:ascii="Calibri" w:hAnsi="Calibri" w:cs="Calibri"/>
          <w:sz w:val="22"/>
          <w:szCs w:val="22"/>
        </w:rPr>
        <w:t>iązań dostępności</w:t>
      </w:r>
      <w:r w:rsidRPr="0000520C">
        <w:rPr>
          <w:rFonts w:ascii="Calibri" w:hAnsi="Calibri" w:cs="Calibri"/>
          <w:sz w:val="22"/>
          <w:szCs w:val="22"/>
        </w:rPr>
        <w:t xml:space="preserve"> na innych uczelnia</w:t>
      </w:r>
      <w:r>
        <w:rPr>
          <w:rFonts w:ascii="Calibri" w:hAnsi="Calibri" w:cs="Calibri"/>
          <w:sz w:val="22"/>
          <w:szCs w:val="22"/>
        </w:rPr>
        <w:t>ch</w:t>
      </w:r>
      <w:r w:rsidRPr="0000520C">
        <w:rPr>
          <w:rFonts w:ascii="Calibri" w:hAnsi="Calibri" w:cs="Calibri"/>
          <w:sz w:val="22"/>
          <w:szCs w:val="22"/>
        </w:rPr>
        <w:t xml:space="preserve"> w Polsce i zagranicą</w:t>
      </w:r>
      <w:r>
        <w:rPr>
          <w:rFonts w:ascii="Calibri" w:hAnsi="Calibri" w:cs="Calibri"/>
          <w:sz w:val="22"/>
          <w:szCs w:val="22"/>
        </w:rPr>
        <w:t xml:space="preserve">; </w:t>
      </w:r>
    </w:p>
    <w:p w:rsidR="00A5524B" w:rsidRDefault="00A5524B" w:rsidP="002C6AC0">
      <w:pPr>
        <w:suppressAutoHyphens/>
        <w:overflowPunct w:val="0"/>
        <w:autoSpaceDE w:val="0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5524B">
        <w:rPr>
          <w:rFonts w:ascii="Calibri" w:hAnsi="Calibri" w:cs="Calibri"/>
          <w:sz w:val="22"/>
          <w:szCs w:val="22"/>
        </w:rPr>
        <w:t>stworzenie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A5524B">
        <w:rPr>
          <w:rFonts w:ascii="Calibri" w:hAnsi="Calibri" w:cs="Calibri"/>
          <w:sz w:val="22"/>
          <w:szCs w:val="22"/>
        </w:rPr>
        <w:t xml:space="preserve">wewnętrznych procedur funkcjonowania jednostki, </w:t>
      </w:r>
      <w:r w:rsidR="00DF107C" w:rsidRPr="00DF107C">
        <w:rPr>
          <w:rFonts w:ascii="Calibri" w:hAnsi="Calibri" w:cs="Calibri"/>
          <w:sz w:val="22"/>
          <w:szCs w:val="22"/>
        </w:rPr>
        <w:t xml:space="preserve">w tym </w:t>
      </w:r>
      <w:r w:rsidR="00E20C86">
        <w:rPr>
          <w:rFonts w:ascii="Calibri" w:hAnsi="Calibri" w:cs="Calibri"/>
          <w:sz w:val="22"/>
          <w:szCs w:val="22"/>
        </w:rPr>
        <w:t>modyfikacji</w:t>
      </w:r>
      <w:r w:rsidR="00DF107C" w:rsidRPr="00DF107C">
        <w:rPr>
          <w:rFonts w:ascii="Calibri" w:hAnsi="Calibri" w:cs="Calibri"/>
          <w:sz w:val="22"/>
          <w:szCs w:val="22"/>
        </w:rPr>
        <w:t xml:space="preserve"> procedur prawnych</w:t>
      </w:r>
      <w:r w:rsidR="00E20C86">
        <w:rPr>
          <w:rFonts w:ascii="Calibri" w:hAnsi="Calibri" w:cs="Calibri"/>
          <w:sz w:val="22"/>
          <w:szCs w:val="22"/>
        </w:rPr>
        <w:t xml:space="preserve">, </w:t>
      </w:r>
      <w:r w:rsidR="00DF107C">
        <w:rPr>
          <w:rFonts w:ascii="Calibri" w:hAnsi="Calibri" w:cs="Calibri"/>
          <w:sz w:val="22"/>
          <w:szCs w:val="22"/>
        </w:rPr>
        <w:t>m.in. regulamin</w:t>
      </w:r>
      <w:r w:rsidR="00E20C86">
        <w:rPr>
          <w:rFonts w:ascii="Calibri" w:hAnsi="Calibri" w:cs="Calibri"/>
          <w:sz w:val="22"/>
          <w:szCs w:val="22"/>
        </w:rPr>
        <w:t>u</w:t>
      </w:r>
      <w:r w:rsidR="00DF107C">
        <w:rPr>
          <w:rFonts w:ascii="Calibri" w:hAnsi="Calibri" w:cs="Calibri"/>
          <w:sz w:val="22"/>
          <w:szCs w:val="22"/>
        </w:rPr>
        <w:t xml:space="preserve"> rekrutacji,</w:t>
      </w:r>
      <w:r w:rsidR="00E20C86">
        <w:rPr>
          <w:rFonts w:ascii="Calibri" w:hAnsi="Calibri" w:cs="Calibri"/>
          <w:sz w:val="22"/>
          <w:szCs w:val="22"/>
        </w:rPr>
        <w:t xml:space="preserve"> regulaminu</w:t>
      </w:r>
      <w:r w:rsidR="00DF107C">
        <w:rPr>
          <w:rFonts w:ascii="Calibri" w:hAnsi="Calibri" w:cs="Calibri"/>
          <w:sz w:val="22"/>
          <w:szCs w:val="22"/>
        </w:rPr>
        <w:t xml:space="preserve"> studiów i</w:t>
      </w:r>
      <w:r w:rsidR="00E20C86">
        <w:rPr>
          <w:rFonts w:ascii="Calibri" w:hAnsi="Calibri" w:cs="Calibri"/>
          <w:sz w:val="22"/>
          <w:szCs w:val="22"/>
        </w:rPr>
        <w:t xml:space="preserve"> regulaminu</w:t>
      </w:r>
      <w:r w:rsidR="00DF107C">
        <w:rPr>
          <w:rFonts w:ascii="Calibri" w:hAnsi="Calibri" w:cs="Calibri"/>
          <w:sz w:val="22"/>
          <w:szCs w:val="22"/>
        </w:rPr>
        <w:t xml:space="preserve"> Szkoły Doktorskiej);</w:t>
      </w:r>
    </w:p>
    <w:p w:rsidR="00C25520" w:rsidRPr="00A5524B" w:rsidRDefault="00A5524B" w:rsidP="002C6AC0">
      <w:pPr>
        <w:suppressAutoHyphens/>
        <w:overflowPunct w:val="0"/>
        <w:autoSpaceDE w:val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9D1415">
        <w:rPr>
          <w:rFonts w:ascii="Calibri" w:hAnsi="Calibri" w:cs="Calibri"/>
          <w:sz w:val="22"/>
          <w:szCs w:val="22"/>
        </w:rPr>
        <w:t>modyfikacja zasad</w:t>
      </w:r>
      <w:r w:rsidR="00DF107C">
        <w:rPr>
          <w:rFonts w:ascii="Calibri" w:hAnsi="Calibri" w:cs="Calibri"/>
          <w:sz w:val="22"/>
          <w:szCs w:val="22"/>
        </w:rPr>
        <w:t xml:space="preserve"> rekrutacji pracowników i </w:t>
      </w:r>
      <w:r w:rsidR="00C25520">
        <w:rPr>
          <w:rFonts w:ascii="Calibri" w:hAnsi="Calibri" w:cs="Calibri"/>
          <w:sz w:val="22"/>
          <w:szCs w:val="22"/>
        </w:rPr>
        <w:t>oceny pracowników;</w:t>
      </w:r>
    </w:p>
    <w:p w:rsidR="00455934" w:rsidRPr="00455934" w:rsidRDefault="0000520C" w:rsidP="009D1415">
      <w:pPr>
        <w:suppressAutoHyphens/>
        <w:overflowPunct w:val="0"/>
        <w:autoSpaceDE w:val="0"/>
        <w:ind w:left="7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analizę </w:t>
      </w:r>
      <w:r w:rsidR="00455934" w:rsidRPr="00455934">
        <w:rPr>
          <w:rFonts w:ascii="Calibri" w:hAnsi="Calibri" w:cs="Calibri"/>
          <w:sz w:val="22"/>
          <w:szCs w:val="22"/>
        </w:rPr>
        <w:t>potrzeb środowiska akademickiego uczelni</w:t>
      </w:r>
      <w:r w:rsidR="00C25520">
        <w:rPr>
          <w:rFonts w:ascii="Calibri" w:hAnsi="Calibri" w:cs="Calibri"/>
          <w:sz w:val="22"/>
          <w:szCs w:val="22"/>
        </w:rPr>
        <w:t xml:space="preserve"> i opracowanie procedur</w:t>
      </w:r>
      <w:r w:rsidR="009D1415">
        <w:rPr>
          <w:rFonts w:ascii="Calibri" w:hAnsi="Calibri" w:cs="Calibri"/>
          <w:sz w:val="22"/>
          <w:szCs w:val="22"/>
        </w:rPr>
        <w:t xml:space="preserve"> postępowania</w:t>
      </w:r>
      <w:r w:rsidR="00455934" w:rsidRPr="00455934">
        <w:rPr>
          <w:rFonts w:ascii="Calibri" w:hAnsi="Calibri" w:cs="Calibri"/>
          <w:sz w:val="22"/>
          <w:szCs w:val="22"/>
        </w:rPr>
        <w:t xml:space="preserve"> w następujących obszarach:</w:t>
      </w:r>
    </w:p>
    <w:p w:rsidR="00455934" w:rsidRPr="00455934" w:rsidRDefault="00C25520" w:rsidP="002C6AC0">
      <w:pPr>
        <w:numPr>
          <w:ilvl w:val="0"/>
          <w:numId w:val="15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trategia zarządzania niep</w:t>
      </w:r>
      <w:r w:rsidR="00F15C38">
        <w:rPr>
          <w:rFonts w:ascii="Calibri" w:eastAsia="Calibri" w:hAnsi="Calibri" w:cs="Calibri"/>
          <w:sz w:val="22"/>
          <w:szCs w:val="22"/>
          <w:lang w:eastAsia="en-US"/>
        </w:rPr>
        <w:t>ełnosprawnoś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cią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455934" w:rsidRPr="00455934" w:rsidRDefault="00C25520" w:rsidP="00DF4E42">
      <w:pPr>
        <w:numPr>
          <w:ilvl w:val="0"/>
          <w:numId w:val="15"/>
        </w:numPr>
        <w:suppressAutoHyphens/>
        <w:overflowPunct w:val="0"/>
        <w:autoSpaceDE w:val="0"/>
        <w:spacing w:after="160"/>
        <w:ind w:left="993" w:firstLine="8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ostępność architektoniczna</w:t>
      </w:r>
      <w:r w:rsidR="00A240AC">
        <w:rPr>
          <w:rFonts w:ascii="Calibri" w:eastAsia="Calibri" w:hAnsi="Calibri" w:cs="Calibri"/>
          <w:sz w:val="22"/>
          <w:szCs w:val="22"/>
          <w:lang w:eastAsia="en-US"/>
        </w:rPr>
        <w:t xml:space="preserve"> i komunikacyjna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455934" w:rsidRPr="00455934" w:rsidRDefault="00C25520" w:rsidP="002C6AC0">
      <w:pPr>
        <w:numPr>
          <w:ilvl w:val="0"/>
          <w:numId w:val="15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ostępność procesu kształcenia</w:t>
      </w:r>
      <w:r w:rsidR="008168F7">
        <w:rPr>
          <w:rFonts w:ascii="Calibri" w:eastAsia="Calibri" w:hAnsi="Calibri" w:cs="Calibri"/>
          <w:sz w:val="22"/>
          <w:szCs w:val="22"/>
          <w:lang w:eastAsia="en-US"/>
        </w:rPr>
        <w:t xml:space="preserve"> i wsparcia edukacyjnego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455934" w:rsidRPr="00455934" w:rsidRDefault="00C25520" w:rsidP="002C6AC0">
      <w:pPr>
        <w:numPr>
          <w:ilvl w:val="0"/>
          <w:numId w:val="15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ostępność procesu rekrutacji i informacji dla pracowników i studentów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55934" w:rsidRPr="00455934" w:rsidRDefault="00455934" w:rsidP="002C6AC0">
      <w:pPr>
        <w:numPr>
          <w:ilvl w:val="0"/>
          <w:numId w:val="12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>Wdrożenie</w:t>
      </w:r>
      <w:r w:rsidR="00AD0A6B">
        <w:rPr>
          <w:rFonts w:ascii="Calibri" w:eastAsia="Calibri" w:hAnsi="Calibri" w:cs="Calibri"/>
          <w:sz w:val="22"/>
          <w:szCs w:val="22"/>
          <w:lang w:eastAsia="en-US"/>
        </w:rPr>
        <w:t xml:space="preserve"> procedur</w:t>
      </w:r>
      <w:r w:rsidR="009D1415">
        <w:rPr>
          <w:rFonts w:ascii="Calibri" w:eastAsia="Calibri" w:hAnsi="Calibri" w:cs="Calibri"/>
          <w:sz w:val="22"/>
          <w:szCs w:val="22"/>
          <w:lang w:eastAsia="en-US"/>
        </w:rPr>
        <w:t xml:space="preserve"> w wymiarze</w:t>
      </w:r>
      <w:r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 do 600h pracy:</w:t>
      </w:r>
    </w:p>
    <w:p w:rsidR="00455934" w:rsidRPr="00455934" w:rsidRDefault="00455934" w:rsidP="002C6AC0">
      <w:pPr>
        <w:suppressAutoHyphens/>
        <w:overflowPunct w:val="0"/>
        <w:autoSpaceDE w:val="0"/>
        <w:ind w:left="708"/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>Przedmiot zapytania powinien obejmować co najmniej:</w:t>
      </w:r>
    </w:p>
    <w:p w:rsidR="00455934" w:rsidRPr="00455934" w:rsidRDefault="002C6AC0" w:rsidP="002C6AC0">
      <w:pPr>
        <w:suppressAutoHyphens/>
        <w:overflowPunct w:val="0"/>
        <w:autoSpaceDE w:val="0"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</w:t>
      </w:r>
      <w:r w:rsidR="00F15C38">
        <w:rPr>
          <w:rFonts w:ascii="Calibri" w:eastAsia="Calibri" w:hAnsi="Calibri" w:cs="Calibri"/>
          <w:sz w:val="22"/>
          <w:szCs w:val="22"/>
          <w:lang w:eastAsia="en-US"/>
        </w:rPr>
        <w:t>odnoszenie świadomoś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ci i kompetencji kadry ucz</w:t>
      </w:r>
      <w:r w:rsidR="00F15C38">
        <w:rPr>
          <w:rFonts w:ascii="Calibri" w:eastAsia="Calibri" w:hAnsi="Calibri" w:cs="Calibri"/>
          <w:sz w:val="22"/>
          <w:szCs w:val="22"/>
          <w:lang w:eastAsia="en-US"/>
        </w:rPr>
        <w:t>elni z zakresu niepełnosprawnoś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ci</w:t>
      </w:r>
      <w:r w:rsidR="00455934" w:rsidRPr="00455934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 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(szkolenia wdrożeniowe dla kadry Uczelni i doradztwo indywidualne dla kadry Uczelni w trakcie wdrażania)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455934" w:rsidRPr="00455934" w:rsidRDefault="002C6AC0" w:rsidP="002C6AC0">
      <w:pPr>
        <w:suppressAutoHyphens/>
        <w:overflowPunct w:val="0"/>
        <w:autoSpaceDE w:val="0"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w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spółpraca z Grupą ds. dostępności, której cel</w:t>
      </w:r>
      <w:r w:rsidR="00F15C38">
        <w:rPr>
          <w:rFonts w:ascii="Calibri" w:eastAsia="Calibri" w:hAnsi="Calibri" w:cs="Calibri"/>
          <w:sz w:val="22"/>
          <w:szCs w:val="22"/>
          <w:lang w:eastAsia="en-US"/>
        </w:rPr>
        <w:t>em jest monitorowanie dostępnoś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ci uczelni oraz proponowanie zm</w:t>
      </w:r>
      <w:r w:rsidR="00F15C38">
        <w:rPr>
          <w:rFonts w:ascii="Calibri" w:eastAsia="Calibri" w:hAnsi="Calibri" w:cs="Calibri"/>
          <w:sz w:val="22"/>
          <w:szCs w:val="22"/>
          <w:lang w:eastAsia="en-US"/>
        </w:rPr>
        <w:t>ian, ocena wdrożonych rozwiązań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455934" w:rsidRPr="00455934" w:rsidRDefault="002C6AC0" w:rsidP="002C6AC0">
      <w:p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t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estowe wdrożenie i poddanie ewaluacji przedmiotu zapytania. Po ewaluacji wprowadzenie zgłoszonych zmian w funkcjonowaniu uczelni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455934" w:rsidRPr="00455934" w:rsidRDefault="002C6AC0" w:rsidP="002C6AC0">
      <w:pPr>
        <w:suppressAutoHyphens/>
        <w:overflowPunct w:val="0"/>
        <w:autoSpaceDE w:val="0"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k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onsultacje przedmiotu zapytania ze środowiskiem uczelni cel</w:t>
      </w:r>
      <w:r>
        <w:rPr>
          <w:rFonts w:ascii="Calibri" w:eastAsia="Calibri" w:hAnsi="Calibri" w:cs="Calibri"/>
          <w:sz w:val="22"/>
          <w:szCs w:val="22"/>
          <w:lang w:eastAsia="en-US"/>
        </w:rPr>
        <w:t>em wyboru najlepszych rozwiązań;</w:t>
      </w:r>
    </w:p>
    <w:p w:rsidR="00455934" w:rsidRPr="0000520C" w:rsidRDefault="002C6AC0" w:rsidP="002C6AC0">
      <w:pPr>
        <w:suppressAutoHyphens/>
        <w:overflowPunct w:val="0"/>
        <w:autoSpaceDE w:val="0"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u</w:t>
      </w:r>
      <w:r w:rsidR="00455934" w:rsidRPr="0000520C">
        <w:rPr>
          <w:rFonts w:ascii="Calibri" w:eastAsia="Calibri" w:hAnsi="Calibri" w:cs="Calibri"/>
          <w:sz w:val="22"/>
          <w:szCs w:val="22"/>
          <w:lang w:eastAsia="en-US"/>
        </w:rPr>
        <w:t>dział w pracach Grupy ds. dostępności co najmniej 1 raz w roku (max 4 spotkania w siedzibie uczelni)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55934" w:rsidRPr="00455934" w:rsidRDefault="00455934" w:rsidP="002C6AC0">
      <w:pPr>
        <w:rPr>
          <w:rFonts w:ascii="Calibri" w:hAnsi="Calibri" w:cs="Calibri"/>
          <w:sz w:val="22"/>
          <w:szCs w:val="22"/>
        </w:rPr>
      </w:pPr>
    </w:p>
    <w:p w:rsidR="00455934" w:rsidRPr="002C6AC0" w:rsidRDefault="00455934" w:rsidP="002C6AC0">
      <w:pPr>
        <w:rPr>
          <w:rFonts w:ascii="Calibri" w:hAnsi="Calibri" w:cs="Calibri"/>
          <w:sz w:val="22"/>
          <w:szCs w:val="22"/>
          <w:u w:val="single"/>
        </w:rPr>
      </w:pPr>
      <w:r w:rsidRPr="002C6AC0">
        <w:rPr>
          <w:rFonts w:ascii="Calibri" w:hAnsi="Calibri" w:cs="Calibri"/>
          <w:sz w:val="22"/>
          <w:szCs w:val="22"/>
          <w:u w:val="single"/>
        </w:rPr>
        <w:t>Zadanie nr 2</w:t>
      </w:r>
    </w:p>
    <w:p w:rsidR="00455934" w:rsidRPr="00455934" w:rsidRDefault="00455934" w:rsidP="002C6AC0">
      <w:pPr>
        <w:rPr>
          <w:rFonts w:ascii="Calibri" w:hAnsi="Calibri" w:cs="Calibri"/>
          <w:sz w:val="22"/>
          <w:szCs w:val="22"/>
        </w:rPr>
      </w:pPr>
    </w:p>
    <w:p w:rsidR="00455934" w:rsidRPr="00455934" w:rsidRDefault="00455934" w:rsidP="002C6AC0">
      <w:p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>Konsultacje i doradztwo w zakresie przygotowania, wdrażania, oceny i ewaluacji przedmiotu zapytania określonego w Zadaniu nr 1 powyżej. Przedmiot zapytania powinien obejmować co najmniej:</w:t>
      </w:r>
    </w:p>
    <w:p w:rsidR="00455934" w:rsidRPr="00455934" w:rsidRDefault="00455934" w:rsidP="002C6AC0">
      <w:pPr>
        <w:numPr>
          <w:ilvl w:val="0"/>
          <w:numId w:val="13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>Przygotowanie merytoryczne do konsultacji i udziału w pracach Grupy ds. dostępności co najmniej 1 raz w roku na podstawie przekazanych materiałów przygotowanych w ramach Zadania nr 1</w:t>
      </w:r>
    </w:p>
    <w:p w:rsidR="00455934" w:rsidRPr="00455934" w:rsidRDefault="00455934" w:rsidP="002C6AC0">
      <w:pPr>
        <w:numPr>
          <w:ilvl w:val="0"/>
          <w:numId w:val="13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Przygotowanie w formie pisemnej </w:t>
      </w:r>
      <w:r w:rsidR="00561664">
        <w:rPr>
          <w:rFonts w:ascii="Calibri" w:eastAsia="Calibri" w:hAnsi="Calibri" w:cs="Calibri"/>
          <w:sz w:val="22"/>
          <w:szCs w:val="22"/>
          <w:lang w:eastAsia="en-US"/>
        </w:rPr>
        <w:t xml:space="preserve">sprawozdania </w:t>
      </w:r>
      <w:r w:rsidRPr="00455934">
        <w:rPr>
          <w:rFonts w:ascii="Calibri" w:eastAsia="Calibri" w:hAnsi="Calibri" w:cs="Calibri"/>
          <w:sz w:val="22"/>
          <w:szCs w:val="22"/>
          <w:lang w:eastAsia="en-US"/>
        </w:rPr>
        <w:t>z wdrażania, oceny i ewaluacji materiałów przygotowanych w ramach Zadania nr 1</w:t>
      </w:r>
    </w:p>
    <w:p w:rsidR="00455934" w:rsidRPr="00455934" w:rsidRDefault="00455934" w:rsidP="002C6AC0">
      <w:pPr>
        <w:numPr>
          <w:ilvl w:val="0"/>
          <w:numId w:val="13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>Współpracę z zespołem ekspertów przygotowujących opracowanie w ramach Zadania nr 1</w:t>
      </w:r>
    </w:p>
    <w:p w:rsidR="00455934" w:rsidRPr="00455934" w:rsidRDefault="00455934" w:rsidP="002C6AC0">
      <w:pPr>
        <w:numPr>
          <w:ilvl w:val="0"/>
          <w:numId w:val="13"/>
        </w:numPr>
        <w:suppressAutoHyphens/>
        <w:overflowPunct w:val="0"/>
        <w:autoSpaceDE w:val="0"/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>Udział w pracach Grupy ds. dostępności co najmniej 1 raz w roku (max 4 spotkania w siedzibie uczelni)</w:t>
      </w:r>
    </w:p>
    <w:p w:rsidR="00455934" w:rsidRPr="00455934" w:rsidRDefault="00455934" w:rsidP="002C6AC0">
      <w:p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455934" w:rsidRPr="005D0D17" w:rsidRDefault="00455934" w:rsidP="002C6AC0">
      <w:pPr>
        <w:numPr>
          <w:ilvl w:val="0"/>
          <w:numId w:val="7"/>
        </w:numPr>
        <w:spacing w:after="16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b/>
          <w:iCs/>
          <w:sz w:val="22"/>
          <w:szCs w:val="22"/>
          <w:lang w:eastAsia="en-US"/>
        </w:rPr>
        <w:t>Wymagania w zakresie przedmiotu zapytania.</w:t>
      </w:r>
    </w:p>
    <w:p w:rsidR="00455934" w:rsidRPr="005D0D17" w:rsidRDefault="00455934" w:rsidP="002C6AC0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D0D17">
        <w:rPr>
          <w:rFonts w:ascii="Calibri" w:hAnsi="Calibri" w:cs="Calibri"/>
          <w:bCs/>
          <w:sz w:val="22"/>
          <w:szCs w:val="22"/>
          <w:u w:val="single"/>
        </w:rPr>
        <w:t>Zadanie nr 1</w:t>
      </w:r>
    </w:p>
    <w:p w:rsidR="00455934" w:rsidRPr="005D0D17" w:rsidRDefault="00455934" w:rsidP="002C6AC0">
      <w:pPr>
        <w:numPr>
          <w:ilvl w:val="0"/>
          <w:numId w:val="14"/>
        </w:numPr>
        <w:suppressAutoHyphens/>
        <w:overflowPunct w:val="0"/>
        <w:autoSpaceDE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Zadanie zrealizowane będzie do </w:t>
      </w:r>
      <w:r w:rsidR="005B3EC9" w:rsidRPr="005D0D17">
        <w:rPr>
          <w:rFonts w:ascii="Calibri" w:eastAsia="Calibri" w:hAnsi="Calibri" w:cs="Calibri"/>
          <w:sz w:val="22"/>
          <w:szCs w:val="22"/>
          <w:lang w:eastAsia="en-US"/>
        </w:rPr>
        <w:t>30.06.2023 r.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55934" w:rsidRPr="005D0D17" w:rsidRDefault="00455934" w:rsidP="002C6AC0">
      <w:pPr>
        <w:numPr>
          <w:ilvl w:val="0"/>
          <w:numId w:val="14"/>
        </w:numPr>
        <w:suppressAutoHyphens/>
        <w:overflowPunct w:val="0"/>
        <w:autoSpaceDE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sz w:val="22"/>
          <w:szCs w:val="22"/>
          <w:lang w:eastAsia="en-US"/>
        </w:rPr>
        <w:t>Zamawiający w ramach zadania nr 1 zrealizuje łącznie nie więcej niż 1600h.</w:t>
      </w:r>
    </w:p>
    <w:p w:rsidR="00455934" w:rsidRPr="005D0D17" w:rsidRDefault="00455934" w:rsidP="002C6AC0">
      <w:pPr>
        <w:numPr>
          <w:ilvl w:val="0"/>
          <w:numId w:val="14"/>
        </w:numPr>
        <w:suppressAutoHyphens/>
        <w:overflowPunct w:val="0"/>
        <w:autoSpaceDE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sz w:val="22"/>
          <w:szCs w:val="22"/>
          <w:lang w:eastAsia="en-US"/>
        </w:rPr>
        <w:t>Z uwagi na zakres przedsięwzięcia oraz jego złożoność pod k</w:t>
      </w:r>
      <w:r w:rsidR="009D1415" w:rsidRPr="005D0D17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>tem regulacji prawnych krajowych, unijnych jak również praktycznego wdrożenia i realizowania przedsięwzięcia</w:t>
      </w:r>
      <w:r w:rsidR="009D1415" w:rsidRPr="005D0D1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zgodnie z potrzebami </w:t>
      </w:r>
      <w:proofErr w:type="spellStart"/>
      <w:r w:rsidRPr="005D0D17">
        <w:rPr>
          <w:rFonts w:ascii="Calibri" w:eastAsia="Calibri" w:hAnsi="Calibri" w:cs="Calibri"/>
          <w:sz w:val="22"/>
          <w:szCs w:val="22"/>
          <w:lang w:eastAsia="en-US"/>
        </w:rPr>
        <w:t>OzN</w:t>
      </w:r>
      <w:proofErr w:type="spellEnd"/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oraz środowiska akademickiego, do wykonania zadania Zamawiający zaangażuje co najmniej trzech ekspertów</w:t>
      </w:r>
      <w:r w:rsidR="00523CEF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praktyków lub ekspertów reprezentujących dyscypliny naukowe odpowiadające przedmiotowi zamówienia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z następujących dziedzin: </w:t>
      </w:r>
      <w:r w:rsidR="006A2C98" w:rsidRPr="005D0D17">
        <w:rPr>
          <w:rFonts w:ascii="Calibri" w:eastAsia="Calibri" w:hAnsi="Calibri" w:cs="Calibri"/>
          <w:sz w:val="22"/>
          <w:szCs w:val="22"/>
          <w:lang w:eastAsia="en-US"/>
        </w:rPr>
        <w:t>prawa, pedagogiki specjalnej, p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>rojektów socjalnych.</w:t>
      </w:r>
    </w:p>
    <w:p w:rsidR="00455934" w:rsidRPr="00455934" w:rsidRDefault="002C6AC0" w:rsidP="002C6AC0">
      <w:pPr>
        <w:numPr>
          <w:ilvl w:val="0"/>
          <w:numId w:val="14"/>
        </w:numPr>
        <w:suppressAutoHyphens/>
        <w:overflowPunct w:val="0"/>
        <w:autoSpaceDE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Efekty działań grupy ekspertów </w:t>
      </w:r>
      <w:r w:rsidR="0099265F" w:rsidRPr="005D0D17">
        <w:rPr>
          <w:rFonts w:ascii="Calibri" w:eastAsia="Calibri" w:hAnsi="Calibri" w:cs="Calibri"/>
          <w:sz w:val="22"/>
          <w:szCs w:val="22"/>
          <w:lang w:eastAsia="en-US"/>
        </w:rPr>
        <w:t>pow</w:t>
      </w:r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99265F" w:rsidRPr="005D0D17">
        <w:rPr>
          <w:rFonts w:ascii="Calibri" w:eastAsia="Calibri" w:hAnsi="Calibri" w:cs="Calibri"/>
          <w:sz w:val="22"/>
          <w:szCs w:val="22"/>
          <w:lang w:eastAsia="en-US"/>
        </w:rPr>
        <w:t>nny</w:t>
      </w:r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mieć formę </w:t>
      </w:r>
      <w:r w:rsidR="0099265F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określonych dokumentów i sprawozdań. </w:t>
      </w:r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Wykonawca przekaże przedmiot zapytania w formie dokumentu tekstowego w wersji drukowanej w jednym egzemplarzu oraz w wersji elektronicznej w formacie pdf i </w:t>
      </w:r>
      <w:proofErr w:type="spellStart"/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>doc</w:t>
      </w:r>
      <w:proofErr w:type="spellEnd"/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edytowalny</w:t>
      </w:r>
      <w:r w:rsidR="009D1415" w:rsidRPr="005D0D17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 (pliki MS Word), zapis danych tabelarycznych w formatach xls</w:t>
      </w:r>
      <w:r w:rsidR="009D1415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D141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 przypadku wykonania ilustracji graficznych (fotografii, map, wykresów) materiał powinien zostać dostarczony w plikach graficznych jpg lub </w:t>
      </w:r>
      <w:proofErr w:type="spellStart"/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tiff</w:t>
      </w:r>
      <w:proofErr w:type="spellEnd"/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. Każda strona wersji drukowanej ma być 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lastRenderedPageBreak/>
        <w:t>ponumerowana. Ponadto, wersja drukowana ma być dostarczona w formie zbindowanej/trwale spiętej. Dokument będzie oparty o szablon graficzny, którego wzór dostarczy Zamawiający.</w:t>
      </w:r>
    </w:p>
    <w:p w:rsidR="00455934" w:rsidRPr="00455934" w:rsidRDefault="00455934" w:rsidP="002C6AC0">
      <w:p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55934" w:rsidRPr="005D0D17" w:rsidRDefault="00455934" w:rsidP="002C6AC0">
      <w:p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5D0D17">
        <w:rPr>
          <w:rFonts w:ascii="Calibri" w:hAnsi="Calibri" w:cs="Calibri"/>
          <w:sz w:val="22"/>
          <w:szCs w:val="22"/>
        </w:rPr>
        <w:t xml:space="preserve">Zadanie nr 2 </w:t>
      </w:r>
    </w:p>
    <w:p w:rsidR="00455934" w:rsidRPr="005D0D17" w:rsidRDefault="00455934" w:rsidP="00874596">
      <w:pPr>
        <w:pStyle w:val="Akapitzlist"/>
        <w:numPr>
          <w:ilvl w:val="0"/>
          <w:numId w:val="18"/>
        </w:numPr>
        <w:suppressAutoHyphens/>
        <w:overflowPunct w:val="0"/>
        <w:autoSpaceDE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sz w:val="22"/>
          <w:szCs w:val="22"/>
          <w:lang w:eastAsia="en-US"/>
        </w:rPr>
        <w:t>Zadanie zrealizowane będzie do</w:t>
      </w:r>
      <w:r w:rsidR="005B3EC9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30.06.2023 r. 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55934" w:rsidRPr="005D0D17" w:rsidRDefault="00455934" w:rsidP="009D141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sz w:val="22"/>
          <w:szCs w:val="22"/>
          <w:lang w:eastAsia="en-US"/>
        </w:rPr>
        <w:t>Z uwagi na zakres przedsięwzięcia oraz jego złożoność pod k</w:t>
      </w:r>
      <w:r w:rsidR="009D1415" w:rsidRPr="005D0D17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>tem regulacji prawnych krajowych, unijnych jak również praktycznego wdrożenia i realizowania przedsięwzięcia</w:t>
      </w:r>
      <w:r w:rsidR="00523CEF" w:rsidRPr="005D0D17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zgodnie z potrzebami </w:t>
      </w:r>
      <w:proofErr w:type="spellStart"/>
      <w:r w:rsidRPr="005D0D17">
        <w:rPr>
          <w:rFonts w:ascii="Calibri" w:eastAsia="Calibri" w:hAnsi="Calibri" w:cs="Calibri"/>
          <w:sz w:val="22"/>
          <w:szCs w:val="22"/>
          <w:lang w:eastAsia="en-US"/>
        </w:rPr>
        <w:t>OzN</w:t>
      </w:r>
      <w:proofErr w:type="spellEnd"/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oraz środowiska akademickiego, do wykonania zadania Zamawiający zaangażuje co najmniej pięciu ekspertów</w:t>
      </w:r>
      <w:r w:rsidR="00523CEF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praktyków lub ekspertów reprezentujących dyscypliny naukowe odpowiadające przedmiotowi zamówienia z następujących dziedzin: 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>prawa, pedagogiki specjalnej, projektów socjalnych, architektury i urządzeń</w:t>
      </w:r>
      <w:r w:rsidR="00561664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oraz</w:t>
      </w: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61664" w:rsidRPr="005D0D17">
        <w:rPr>
          <w:rFonts w:ascii="Calibri" w:eastAsia="Calibri" w:hAnsi="Calibri" w:cs="Calibri"/>
          <w:sz w:val="22"/>
          <w:szCs w:val="22"/>
          <w:lang w:eastAsia="en-US"/>
        </w:rPr>
        <w:t>organizacji /fundacji Osób z Niepełnosprawnością.</w:t>
      </w:r>
    </w:p>
    <w:p w:rsidR="00455934" w:rsidRPr="005D0D17" w:rsidRDefault="00455934" w:rsidP="009D141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sz w:val="22"/>
          <w:szCs w:val="22"/>
          <w:lang w:eastAsia="en-US"/>
        </w:rPr>
        <w:t>Zamawiający w ramach zadania nr 2 zrealizuje łącznie nie więcej niż 96h.</w:t>
      </w:r>
    </w:p>
    <w:p w:rsidR="00455934" w:rsidRPr="005D0D17" w:rsidRDefault="0099265F" w:rsidP="009D1415">
      <w:pPr>
        <w:numPr>
          <w:ilvl w:val="0"/>
          <w:numId w:val="18"/>
        </w:numPr>
        <w:suppressAutoHyphens/>
        <w:overflowPunct w:val="0"/>
        <w:autoSpaceDE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Efekty działań grupy ekspertów powinny mieć formę określonych dokumentów i sprawozdań. </w:t>
      </w:r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Wykonawca przekaże przedmiot zapytania w formie dokumentu tekstowego w wersji drukowanej w jednym egzemplarzu oraz w wersji elektronicznej w formacie pdf i </w:t>
      </w:r>
      <w:proofErr w:type="spellStart"/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>doc</w:t>
      </w:r>
      <w:proofErr w:type="spellEnd"/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 xml:space="preserve"> edytowalny (pliki MS Word), zapis danych tabelarycznych w formatach xls, w przypadku wykonania ilustracji graficznych (fotografii, map, wykresów) materiał powinien zostać dostarczony w plikach graficznych jpg lub </w:t>
      </w:r>
      <w:proofErr w:type="spellStart"/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>tiff</w:t>
      </w:r>
      <w:proofErr w:type="spellEnd"/>
      <w:r w:rsidR="00455934" w:rsidRPr="005D0D17">
        <w:rPr>
          <w:rFonts w:ascii="Calibri" w:eastAsia="Calibri" w:hAnsi="Calibri" w:cs="Calibri"/>
          <w:sz w:val="22"/>
          <w:szCs w:val="22"/>
          <w:lang w:eastAsia="en-US"/>
        </w:rPr>
        <w:t>. Każda strona wersji drukowanej ma być ponumerowana. Ponadto, wersja drukowana ma być dostarczona w formie zbindowanej/trwale spiętej. Dokument będzie oparty o szablon graficzny, którego wzór dostarczy Zamawiający.</w:t>
      </w:r>
    </w:p>
    <w:p w:rsidR="00455934" w:rsidRPr="00455934" w:rsidRDefault="00455934" w:rsidP="002C6AC0">
      <w:pPr>
        <w:jc w:val="both"/>
        <w:rPr>
          <w:rFonts w:ascii="Calibri" w:hAnsi="Calibri" w:cs="Calibri"/>
          <w:b/>
          <w:sz w:val="22"/>
          <w:szCs w:val="22"/>
        </w:rPr>
      </w:pPr>
    </w:p>
    <w:p w:rsidR="00455934" w:rsidRDefault="00455934" w:rsidP="002C6AC0">
      <w:pPr>
        <w:numPr>
          <w:ilvl w:val="0"/>
          <w:numId w:val="7"/>
        </w:numPr>
        <w:ind w:left="993" w:hanging="654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b/>
          <w:sz w:val="22"/>
          <w:szCs w:val="22"/>
          <w:lang w:eastAsia="en-US"/>
        </w:rPr>
        <w:t>Obowiązki Wykonawcy i Zamawiającego</w:t>
      </w:r>
    </w:p>
    <w:p w:rsidR="003D364F" w:rsidRPr="00455934" w:rsidRDefault="003D364F" w:rsidP="003D364F">
      <w:pPr>
        <w:ind w:left="993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55934" w:rsidRPr="00455934" w:rsidRDefault="00455934" w:rsidP="002C6AC0">
      <w:pPr>
        <w:suppressAutoHyphens/>
        <w:overflowPunct w:val="0"/>
        <w:autoSpaceDE w:val="0"/>
        <w:ind w:left="10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55934">
        <w:rPr>
          <w:rFonts w:ascii="Calibri" w:hAnsi="Calibri" w:cs="Calibri"/>
          <w:b/>
          <w:sz w:val="22"/>
          <w:szCs w:val="22"/>
          <w:u w:val="single"/>
        </w:rPr>
        <w:t>Wykonawca</w:t>
      </w:r>
    </w:p>
    <w:p w:rsidR="00455934" w:rsidRPr="006A2C98" w:rsidRDefault="00455934" w:rsidP="002C6AC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 xml:space="preserve">Wykonawca zapewni Zespół ekspertów realizujących przedmiot zapytania </w:t>
      </w:r>
      <w:r w:rsidR="007041D0">
        <w:rPr>
          <w:rFonts w:ascii="Calibri" w:hAnsi="Calibri" w:cs="Calibri"/>
          <w:sz w:val="22"/>
          <w:szCs w:val="22"/>
        </w:rPr>
        <w:t>w liczbie od 3 do 5 osób</w:t>
      </w:r>
      <w:r w:rsidR="009153AD">
        <w:rPr>
          <w:rFonts w:ascii="Calibri" w:hAnsi="Calibri" w:cs="Calibri"/>
          <w:sz w:val="22"/>
          <w:szCs w:val="22"/>
        </w:rPr>
        <w:t xml:space="preserve"> </w:t>
      </w:r>
      <w:r w:rsidR="009153AD" w:rsidRPr="006A2C98">
        <w:rPr>
          <w:rFonts w:ascii="Calibri" w:hAnsi="Calibri" w:cs="Calibri"/>
          <w:sz w:val="22"/>
          <w:szCs w:val="22"/>
        </w:rPr>
        <w:t>lub zrealizuje przedmiot zapytania zgodnie z wymaganiami Zamawiającego.</w:t>
      </w:r>
    </w:p>
    <w:p w:rsidR="00455934" w:rsidRPr="00455934" w:rsidRDefault="00455934" w:rsidP="002C6AC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>Posiadanie autorskich praw majątkowych do opracowanego przez Wykonawcę przedmiotu zapytania.</w:t>
      </w:r>
    </w:p>
    <w:p w:rsidR="00455934" w:rsidRPr="00455934" w:rsidRDefault="00455934" w:rsidP="002C6AC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 xml:space="preserve">Przeniesienie </w:t>
      </w:r>
      <w:r w:rsidRPr="00455934">
        <w:rPr>
          <w:rFonts w:ascii="Calibri" w:hAnsi="Calibri" w:cs="Calibri"/>
          <w:color w:val="000000"/>
          <w:sz w:val="22"/>
          <w:szCs w:val="22"/>
        </w:rPr>
        <w:t>na rzecz Zamawiającego całości autorskich praw majątkowych, bez żadnych ograniczeń czasowych i terytorialnych do przedmiotu zapytania.</w:t>
      </w:r>
    </w:p>
    <w:p w:rsidR="00455934" w:rsidRPr="00455934" w:rsidRDefault="00455934" w:rsidP="002C6AC0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Udostępnianie na żądanie Zamawiającego </w:t>
      </w:r>
      <w:r w:rsidRPr="0045593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wszelkich materiałów w trakcie ich sporządzania.</w:t>
      </w:r>
    </w:p>
    <w:p w:rsidR="00455934" w:rsidRPr="00455934" w:rsidRDefault="00455934" w:rsidP="002C6AC0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color w:val="000000"/>
          <w:sz w:val="22"/>
          <w:szCs w:val="22"/>
          <w:lang w:eastAsia="en-US"/>
        </w:rPr>
        <w:t>Uwzględnianie uwag przedłożonych przez Zamawiającego w okresie realizacji zamówienia.</w:t>
      </w:r>
    </w:p>
    <w:p w:rsidR="00455934" w:rsidRPr="00455934" w:rsidRDefault="00455934" w:rsidP="002C6AC0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Stały kontakt z Zamawiającym i zespołem ekspertów </w:t>
      </w:r>
      <w:r w:rsidRPr="00455934">
        <w:rPr>
          <w:rFonts w:ascii="Calibri" w:eastAsia="Calibri" w:hAnsi="Calibri" w:cs="Calibri"/>
          <w:sz w:val="22"/>
          <w:szCs w:val="22"/>
          <w:lang w:eastAsia="en-US"/>
        </w:rPr>
        <w:t>za pośrednictwem bezpośrednich spotkań, rozmów telefonicznych, poczty elektronicznej i komunikatorów internetowych.</w:t>
      </w:r>
    </w:p>
    <w:p w:rsidR="00455934" w:rsidRDefault="00455934" w:rsidP="002C6AC0">
      <w:pPr>
        <w:numPr>
          <w:ilvl w:val="0"/>
          <w:numId w:val="8"/>
        </w:numPr>
        <w:suppressAutoHyphens/>
        <w:overflowPunct w:val="0"/>
        <w:autoSpaceDE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Uczestnictwo w spotkaniach monitoringowych/konsultacyjnych zespołu realizującego przedmiot zapytania. </w:t>
      </w:r>
    </w:p>
    <w:p w:rsidR="003D364F" w:rsidRPr="00455934" w:rsidRDefault="003D364F" w:rsidP="003D364F">
      <w:pPr>
        <w:suppressAutoHyphens/>
        <w:overflowPunct w:val="0"/>
        <w:autoSpaceDE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55934" w:rsidRPr="00455934" w:rsidRDefault="00455934" w:rsidP="002C6AC0">
      <w:pPr>
        <w:ind w:left="720" w:firstLine="414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45593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Zamawiający</w:t>
      </w:r>
    </w:p>
    <w:p w:rsidR="00455934" w:rsidRPr="00455934" w:rsidRDefault="00455934" w:rsidP="002C6AC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>Zamawiający na wniosek Wykonawcy zapewni dostęp do niezbędnej dokumentacji i udzieli informacji w kontekście przedmiotu zapytania, w uzgodnionych terminach i w sposób, który nie opóźni wykonywania przedmiotu zapytania.</w:t>
      </w:r>
    </w:p>
    <w:p w:rsidR="00455934" w:rsidRPr="00455934" w:rsidRDefault="00455934" w:rsidP="002C6AC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Zamawiający w celu zapewnienia odpowiedniej realizacji przedmiotu zapytania, zobowiązuje się do pełnego uczestnictwa w pracach nad jego opracowaniem. </w:t>
      </w:r>
    </w:p>
    <w:p w:rsidR="00455934" w:rsidRPr="00455934" w:rsidRDefault="007041D0" w:rsidP="002C6AC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Zamawiający zapewni s</w:t>
      </w:r>
      <w:r w:rsidR="00455934" w:rsidRPr="0045593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tały kontakt z Wykonawcą i zespołem ekspertów 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za pośrednictwem bezpośrednich spotkań, rozmów telefonicznych, poczty elektronicznej i komunikatorów internetowych.</w:t>
      </w:r>
    </w:p>
    <w:p w:rsidR="00455934" w:rsidRPr="00455934" w:rsidRDefault="00455934" w:rsidP="002C6AC0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lastRenderedPageBreak/>
        <w:t>Zamawiający wyznaczy osobę do bezpośredniej współpracy z Wykonawcą w trakcie realizacji przedmiotu zapytania.</w:t>
      </w:r>
    </w:p>
    <w:p w:rsidR="00455934" w:rsidRPr="00455934" w:rsidRDefault="003D364F" w:rsidP="007041D0">
      <w:pPr>
        <w:ind w:left="360"/>
        <w:contextualSpacing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5. </w:t>
      </w:r>
      <w:r w:rsidR="00E46B81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Zamawiający zapewnia warunki 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>uczestnictw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455934"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 w spotkaniach monitoringowych/konsultacyjnych zespołu realizującego przedmiot zapytania.</w:t>
      </w:r>
    </w:p>
    <w:p w:rsidR="00455934" w:rsidRPr="00455934" w:rsidRDefault="00455934" w:rsidP="002C6AC0">
      <w:pPr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55934" w:rsidRPr="00455934" w:rsidRDefault="00455934" w:rsidP="002C6AC0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b/>
          <w:sz w:val="22"/>
          <w:szCs w:val="22"/>
          <w:lang w:eastAsia="en-US"/>
        </w:rPr>
        <w:t>Warunki realizacji przedmiotu zapytania:</w:t>
      </w:r>
    </w:p>
    <w:p w:rsidR="00455934" w:rsidRPr="005B3EC9" w:rsidRDefault="00455934" w:rsidP="002C6AC0">
      <w:pPr>
        <w:suppressAutoHyphens/>
        <w:overflowPunct w:val="0"/>
        <w:autoSpaceDE w:val="0"/>
        <w:jc w:val="both"/>
        <w:rPr>
          <w:rFonts w:ascii="Calibri" w:hAnsi="Calibri" w:cs="Calibri"/>
          <w:iCs/>
          <w:strike/>
          <w:sz w:val="22"/>
          <w:szCs w:val="22"/>
        </w:rPr>
      </w:pPr>
      <w:r w:rsidRPr="00455934">
        <w:rPr>
          <w:rFonts w:ascii="Calibri" w:hAnsi="Calibri" w:cs="Calibri"/>
          <w:iCs/>
          <w:sz w:val="22"/>
          <w:szCs w:val="22"/>
        </w:rPr>
        <w:t xml:space="preserve">Czas realizacji przedmiotu zapytania od </w:t>
      </w:r>
      <w:r w:rsidRPr="00455934">
        <w:rPr>
          <w:rFonts w:ascii="Calibri" w:hAnsi="Calibri" w:cs="Calibri"/>
          <w:b/>
          <w:iCs/>
          <w:sz w:val="22"/>
          <w:szCs w:val="22"/>
        </w:rPr>
        <w:t xml:space="preserve">dnia podpisania umowy do </w:t>
      </w:r>
      <w:r w:rsidR="005B3EC9" w:rsidRPr="0055640A">
        <w:rPr>
          <w:rFonts w:ascii="Calibri" w:eastAsia="Calibri" w:hAnsi="Calibri" w:cs="Calibri"/>
          <w:b/>
          <w:sz w:val="22"/>
          <w:szCs w:val="22"/>
          <w:lang w:eastAsia="en-US"/>
        </w:rPr>
        <w:t>30.06.2023 r</w:t>
      </w:r>
      <w:r w:rsidR="0055640A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5B3EC9">
        <w:rPr>
          <w:rFonts w:ascii="Calibri" w:hAnsi="Calibri" w:cs="Calibri"/>
          <w:iCs/>
          <w:strike/>
          <w:sz w:val="22"/>
          <w:szCs w:val="22"/>
        </w:rPr>
        <w:t xml:space="preserve"> </w:t>
      </w:r>
    </w:p>
    <w:p w:rsidR="00455934" w:rsidRPr="00455934" w:rsidRDefault="00455934" w:rsidP="00455934">
      <w:pPr>
        <w:suppressAutoHyphens/>
        <w:overflowPunct w:val="0"/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55934" w:rsidRPr="00455934" w:rsidRDefault="00455934" w:rsidP="00455934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b/>
          <w:sz w:val="22"/>
          <w:szCs w:val="22"/>
          <w:lang w:eastAsia="en-US"/>
        </w:rPr>
        <w:t>Wartość szacunkowa przedmiotu zapytania: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460"/>
        <w:gridCol w:w="2209"/>
        <w:gridCol w:w="1276"/>
        <w:gridCol w:w="2268"/>
      </w:tblGrid>
      <w:tr w:rsidR="002231F3" w:rsidRPr="00455934" w:rsidTr="002231F3">
        <w:tc>
          <w:tcPr>
            <w:tcW w:w="920" w:type="dxa"/>
            <w:vMerge w:val="restart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Nr zadania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31F3" w:rsidRPr="00455934" w:rsidRDefault="002231F3" w:rsidP="00455934">
            <w:pPr>
              <w:suppressAutoHyphens/>
              <w:overflowPunct w:val="0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Przedmiot zapytania</w:t>
            </w:r>
          </w:p>
        </w:tc>
        <w:tc>
          <w:tcPr>
            <w:tcW w:w="5753" w:type="dxa"/>
            <w:gridSpan w:val="3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Wartość szacunkowa usługi</w:t>
            </w:r>
          </w:p>
        </w:tc>
      </w:tr>
      <w:tr w:rsidR="002231F3" w:rsidRPr="00455934" w:rsidTr="002231F3">
        <w:tc>
          <w:tcPr>
            <w:tcW w:w="920" w:type="dxa"/>
            <w:vMerge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netto za 1h pracy</w:t>
            </w:r>
            <w:r w:rsidRPr="0045593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VAT</w:t>
            </w:r>
            <w:r w:rsidRPr="0045593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brutto za 1 h pracy</w:t>
            </w:r>
          </w:p>
        </w:tc>
      </w:tr>
      <w:tr w:rsidR="002231F3" w:rsidRPr="00455934" w:rsidTr="002231F3">
        <w:tc>
          <w:tcPr>
            <w:tcW w:w="920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2231F3" w:rsidRPr="00455934" w:rsidRDefault="002231F3" w:rsidP="003D364F">
            <w:p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55934">
              <w:rPr>
                <w:rFonts w:ascii="Calibri" w:hAnsi="Calibri" w:cs="Calibri"/>
                <w:sz w:val="22"/>
                <w:szCs w:val="22"/>
              </w:rPr>
              <w:t>Opracowanie, aktualizacja i wdrożenie docelowej struktury org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455934">
              <w:rPr>
                <w:rFonts w:ascii="Calibri" w:hAnsi="Calibri" w:cs="Calibri"/>
                <w:sz w:val="22"/>
                <w:szCs w:val="22"/>
              </w:rPr>
              <w:t xml:space="preserve">nizacyjnej zapewniającej dostępność wszystkim osobom, w tym osobom z </w:t>
            </w:r>
            <w:proofErr w:type="spellStart"/>
            <w:r w:rsidRPr="00455934">
              <w:rPr>
                <w:rFonts w:ascii="Calibri" w:hAnsi="Calibri" w:cs="Calibri"/>
                <w:sz w:val="22"/>
                <w:szCs w:val="22"/>
              </w:rPr>
              <w:t>niepełnosprawnościami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276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268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PLN</w:t>
            </w:r>
          </w:p>
        </w:tc>
      </w:tr>
      <w:tr w:rsidR="002231F3" w:rsidRPr="00455934" w:rsidTr="002231F3">
        <w:tc>
          <w:tcPr>
            <w:tcW w:w="920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55934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2231F3" w:rsidRPr="00455934" w:rsidRDefault="002231F3" w:rsidP="003D364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55934">
              <w:rPr>
                <w:rFonts w:ascii="Calibri" w:hAnsi="Calibri" w:cs="Calibri"/>
                <w:sz w:val="22"/>
                <w:szCs w:val="22"/>
              </w:rPr>
              <w:t>Konsultacje i doradztwo w zakresie przygotowania, wdrażania, oceny i ewaluacji przedmiotu zapytania określonego w Zadaniu nr 1</w:t>
            </w:r>
          </w:p>
        </w:tc>
        <w:tc>
          <w:tcPr>
            <w:tcW w:w="2209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231F3" w:rsidRPr="00455934" w:rsidRDefault="002231F3" w:rsidP="00455934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55934" w:rsidRPr="00455934" w:rsidRDefault="00455934" w:rsidP="00455934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:rsidR="004721B0" w:rsidRDefault="004721B0" w:rsidP="00455934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4721B0" w:rsidTr="004721B0">
        <w:tc>
          <w:tcPr>
            <w:tcW w:w="3539" w:type="dxa"/>
            <w:gridSpan w:val="2"/>
          </w:tcPr>
          <w:p w:rsidR="004721B0" w:rsidRPr="006A2C98" w:rsidRDefault="004721B0" w:rsidP="004721B0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2C98">
              <w:rPr>
                <w:rFonts w:ascii="Calibri" w:hAnsi="Calibri" w:cs="Calibri"/>
                <w:sz w:val="22"/>
                <w:szCs w:val="22"/>
              </w:rPr>
              <w:t xml:space="preserve">Ekspert z zakresu: </w:t>
            </w:r>
          </w:p>
          <w:p w:rsidR="004721B0" w:rsidRPr="006A2C98" w:rsidRDefault="004721B0" w:rsidP="004721B0">
            <w:pPr>
              <w:tabs>
                <w:tab w:val="left" w:pos="851"/>
              </w:tabs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A2C98">
              <w:rPr>
                <w:rFonts w:ascii="Calibri" w:hAnsi="Calibri" w:cs="Calibri"/>
                <w:i/>
                <w:iCs/>
                <w:sz w:val="20"/>
                <w:szCs w:val="20"/>
              </w:rPr>
              <w:t>(proszę odpowiednio zaznaczyć „X)</w:t>
            </w:r>
          </w:p>
          <w:p w:rsidR="004721B0" w:rsidRPr="006A2C98" w:rsidRDefault="004721B0" w:rsidP="004721B0">
            <w:pPr>
              <w:tabs>
                <w:tab w:val="left" w:pos="851"/>
              </w:tabs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721B0" w:rsidTr="004721B0">
        <w:tc>
          <w:tcPr>
            <w:tcW w:w="2547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2C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Prawo</w:t>
            </w:r>
          </w:p>
        </w:tc>
        <w:tc>
          <w:tcPr>
            <w:tcW w:w="992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1B0" w:rsidTr="004721B0">
        <w:tc>
          <w:tcPr>
            <w:tcW w:w="2547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2C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Pedagogika specjalna</w:t>
            </w:r>
          </w:p>
        </w:tc>
        <w:tc>
          <w:tcPr>
            <w:tcW w:w="992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1B0" w:rsidTr="004721B0">
        <w:tc>
          <w:tcPr>
            <w:tcW w:w="2547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2C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Projekty socjalne</w:t>
            </w:r>
          </w:p>
        </w:tc>
        <w:tc>
          <w:tcPr>
            <w:tcW w:w="992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1B0" w:rsidTr="004721B0">
        <w:tc>
          <w:tcPr>
            <w:tcW w:w="2547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A2C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Architektura i urządzenia</w:t>
            </w:r>
          </w:p>
        </w:tc>
        <w:tc>
          <w:tcPr>
            <w:tcW w:w="992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21B0" w:rsidTr="004721B0">
        <w:tc>
          <w:tcPr>
            <w:tcW w:w="2547" w:type="dxa"/>
          </w:tcPr>
          <w:p w:rsidR="004721B0" w:rsidRPr="006A2C98" w:rsidRDefault="004721B0" w:rsidP="004721B0">
            <w:pPr>
              <w:tabs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2C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Osób z Niepełnosprawnościami</w:t>
            </w:r>
          </w:p>
        </w:tc>
        <w:tc>
          <w:tcPr>
            <w:tcW w:w="992" w:type="dxa"/>
          </w:tcPr>
          <w:p w:rsidR="004721B0" w:rsidRPr="006A2C98" w:rsidRDefault="004721B0" w:rsidP="00455934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0380" w:rsidRPr="004721B0" w:rsidRDefault="00840380" w:rsidP="00455934">
      <w:pPr>
        <w:tabs>
          <w:tab w:val="left" w:pos="851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55934" w:rsidRPr="00455934" w:rsidRDefault="00455934" w:rsidP="00455934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sz w:val="22"/>
          <w:szCs w:val="22"/>
        </w:rPr>
        <w:t xml:space="preserve">Wartość szacunkową należy skalkulować tak, aby obejmowała wszystkie koszty, jakie Wykonawca będzie musiał ponieść przy realizacji przedmiotu zapytania, z uwzględnieniem podatku VAT, innych </w:t>
      </w:r>
      <w:r w:rsidRPr="00455934">
        <w:rPr>
          <w:rFonts w:ascii="Calibri" w:hAnsi="Calibri" w:cs="Calibri"/>
          <w:sz w:val="22"/>
          <w:szCs w:val="22"/>
        </w:rPr>
        <w:lastRenderedPageBreak/>
        <w:t xml:space="preserve">opłat i podatków, kosztów transportu, noclegów, wyżywienia, uwzględniając ewentualne upusty i rabaty, które muszą być wliczone w cenę netto. </w:t>
      </w:r>
    </w:p>
    <w:p w:rsidR="00455934" w:rsidRPr="00455934" w:rsidRDefault="00455934" w:rsidP="00455934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55934">
        <w:rPr>
          <w:rFonts w:ascii="Calibri" w:hAnsi="Calibri" w:cs="Calibri"/>
          <w:b/>
          <w:sz w:val="22"/>
          <w:szCs w:val="22"/>
        </w:rPr>
        <w:t>*Nie dotyczy.</w:t>
      </w:r>
      <w:r w:rsidRPr="00455934">
        <w:rPr>
          <w:rFonts w:ascii="Calibri" w:hAnsi="Calibri" w:cs="Calibri"/>
          <w:sz w:val="22"/>
          <w:szCs w:val="22"/>
        </w:rPr>
        <w:t xml:space="preserve"> W przypadku osób fizycznych, osób fizycznych prowadzących działalność gospodarczą i nie będących płatnikami podatku VAT.</w:t>
      </w:r>
    </w:p>
    <w:p w:rsidR="00455934" w:rsidRPr="00EB2E92" w:rsidRDefault="00455934" w:rsidP="00455934">
      <w:pPr>
        <w:numPr>
          <w:ilvl w:val="0"/>
          <w:numId w:val="7"/>
        </w:numPr>
        <w:spacing w:line="360" w:lineRule="auto"/>
        <w:ind w:left="851" w:hanging="491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46B81">
        <w:rPr>
          <w:rFonts w:ascii="Calibri" w:eastAsia="Calibri" w:hAnsi="Calibri" w:cs="Calibri"/>
          <w:spacing w:val="-2"/>
          <w:sz w:val="22"/>
          <w:szCs w:val="22"/>
          <w:lang w:eastAsia="en-US"/>
        </w:rPr>
        <w:t>Informację określającą szacunkową wartość usługi należy odesłać do dnia</w:t>
      </w:r>
      <w:r w:rsidR="003D5147" w:rsidRPr="00E46B81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="003D5147" w:rsidRPr="00EB2E92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2</w:t>
      </w:r>
      <w:r w:rsidR="00E46B81" w:rsidRPr="00EB2E92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>7</w:t>
      </w:r>
      <w:r w:rsidR="003D5147" w:rsidRPr="00EB2E92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kwietnia 2021 r.</w:t>
      </w:r>
      <w:r w:rsidR="003D5147" w:rsidRPr="00EB2E9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 godz. 11.00</w:t>
      </w:r>
      <w:r w:rsidRPr="0045593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455934">
        <w:rPr>
          <w:rFonts w:ascii="Calibri" w:eastAsia="Calibri" w:hAnsi="Calibri" w:cs="Calibri"/>
          <w:sz w:val="22"/>
          <w:szCs w:val="22"/>
          <w:lang w:eastAsia="en-US"/>
        </w:rPr>
        <w:t>na wskazany adres mailowy:</w:t>
      </w:r>
      <w:r w:rsidR="003D514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D5147" w:rsidRPr="00EB2E92">
        <w:rPr>
          <w:rFonts w:ascii="Calibri" w:eastAsia="Calibri" w:hAnsi="Calibri" w:cs="Calibri"/>
          <w:b/>
          <w:sz w:val="22"/>
          <w:szCs w:val="22"/>
          <w:lang w:eastAsia="en-US"/>
        </w:rPr>
        <w:t>chat@chat.edu.pl</w:t>
      </w:r>
    </w:p>
    <w:p w:rsidR="00455934" w:rsidRPr="00455934" w:rsidRDefault="00455934" w:rsidP="00455934">
      <w:pPr>
        <w:numPr>
          <w:ilvl w:val="0"/>
          <w:numId w:val="7"/>
        </w:numPr>
        <w:spacing w:line="360" w:lineRule="auto"/>
        <w:ind w:left="851" w:hanging="491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5934">
        <w:rPr>
          <w:rFonts w:ascii="Calibri" w:eastAsia="Calibri" w:hAnsi="Calibri" w:cs="Calibri"/>
          <w:sz w:val="22"/>
          <w:szCs w:val="22"/>
          <w:lang w:eastAsia="en-US"/>
        </w:rPr>
        <w:t>Dodatkowych informacji można uzyskać pod numerem telefonu</w:t>
      </w:r>
      <w:r w:rsidR="003D5147">
        <w:rPr>
          <w:rFonts w:ascii="Calibri" w:eastAsia="Calibri" w:hAnsi="Calibri" w:cs="Calibri"/>
          <w:sz w:val="22"/>
          <w:szCs w:val="22"/>
          <w:lang w:eastAsia="en-US"/>
        </w:rPr>
        <w:t xml:space="preserve"> 506 002 354</w:t>
      </w:r>
      <w:r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 lub e-mail:</w:t>
      </w:r>
      <w:r w:rsidR="003D5147">
        <w:rPr>
          <w:rFonts w:ascii="Calibri" w:eastAsia="Calibri" w:hAnsi="Calibri" w:cs="Calibri"/>
          <w:sz w:val="22"/>
          <w:szCs w:val="22"/>
          <w:lang w:eastAsia="en-US"/>
        </w:rPr>
        <w:t xml:space="preserve"> b.wiktorska@chat.edu.pl</w:t>
      </w:r>
    </w:p>
    <w:p w:rsidR="003D5147" w:rsidRPr="007D32E6" w:rsidRDefault="00455934" w:rsidP="007D32E6">
      <w:pPr>
        <w:numPr>
          <w:ilvl w:val="0"/>
          <w:numId w:val="7"/>
        </w:numPr>
        <w:spacing w:line="360" w:lineRule="auto"/>
        <w:ind w:left="851" w:hanging="491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proofErr w:type="spellStart"/>
      <w:r w:rsidRPr="00455934">
        <w:rPr>
          <w:rFonts w:ascii="Calibri" w:eastAsia="Calibri" w:hAnsi="Calibri" w:cs="Calibri"/>
          <w:sz w:val="22"/>
          <w:szCs w:val="22"/>
          <w:lang w:eastAsia="en-US"/>
        </w:rPr>
        <w:t>ChAT</w:t>
      </w:r>
      <w:proofErr w:type="spellEnd"/>
      <w:r w:rsidRPr="00455934">
        <w:rPr>
          <w:rFonts w:ascii="Calibri" w:eastAsia="Calibri" w:hAnsi="Calibri" w:cs="Calibri"/>
          <w:sz w:val="22"/>
          <w:szCs w:val="22"/>
          <w:lang w:eastAsia="en-US"/>
        </w:rPr>
        <w:t xml:space="preserve"> oświadcza i informuje, że niniejsze zapytanie ma wyłącznie charakter szacunku w celu ustalenia wartości przedmiotu zapytania</w:t>
      </w:r>
      <w:r w:rsidR="007D32E6">
        <w:rPr>
          <w:rFonts w:ascii="Calibri" w:eastAsia="Calibri" w:hAnsi="Calibri" w:cs="Calibri"/>
          <w:sz w:val="22"/>
          <w:szCs w:val="22"/>
          <w:lang w:eastAsia="en-US"/>
        </w:rPr>
        <w:t xml:space="preserve"> i zachowuje prawo do odstąpienia od zapytania ofertowego związanego</w:t>
      </w:r>
      <w:bookmarkStart w:id="0" w:name="_GoBack"/>
      <w:r w:rsidR="007D32E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0"/>
      <w:r w:rsidR="007D32E6">
        <w:rPr>
          <w:rFonts w:ascii="Calibri" w:eastAsia="Calibri" w:hAnsi="Calibri" w:cs="Calibri"/>
          <w:sz w:val="22"/>
          <w:szCs w:val="22"/>
          <w:lang w:eastAsia="en-US"/>
        </w:rPr>
        <w:t>z ustaleniem wartości szacunkowej.</w:t>
      </w:r>
    </w:p>
    <w:p w:rsidR="00F016BA" w:rsidRPr="005C42DF" w:rsidRDefault="00F016BA" w:rsidP="005C42DF"/>
    <w:sectPr w:rsidR="00F016BA" w:rsidRPr="005C42DF" w:rsidSect="00380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7DCA8" w16cex:dateUtc="2021-04-19T08:40:00Z"/>
  <w16cex:commentExtensible w16cex:durableId="2427EFF9" w16cex:dateUtc="2021-04-19T10:03:00Z"/>
  <w16cex:commentExtensible w16cex:durableId="2427EDFD" w16cex:dateUtc="2021-04-19T09:54:00Z"/>
  <w16cex:commentExtensible w16cex:durableId="2427EF0A" w16cex:dateUtc="2021-04-19T09:59:00Z"/>
  <w16cex:commentExtensible w16cex:durableId="2427EF7D" w16cex:dateUtc="2021-04-19T10:01:00Z"/>
  <w16cex:commentExtensible w16cex:durableId="2427F240" w16cex:dateUtc="2021-04-19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6CA37B" w16cid:durableId="2427DCA8"/>
  <w16cid:commentId w16cid:paraId="02EBC35F" w16cid:durableId="2427EFF9"/>
  <w16cid:commentId w16cid:paraId="29B849B7" w16cid:durableId="2427EDFD"/>
  <w16cid:commentId w16cid:paraId="65051F42" w16cid:durableId="2427EF0A"/>
  <w16cid:commentId w16cid:paraId="0A454CC2" w16cid:durableId="2427EF7D"/>
  <w16cid:commentId w16cid:paraId="1A0A857C" w16cid:durableId="2427F2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7E" w:rsidRDefault="002E0A7E" w:rsidP="00F016BA">
      <w:r>
        <w:separator/>
      </w:r>
    </w:p>
  </w:endnote>
  <w:endnote w:type="continuationSeparator" w:id="0">
    <w:p w:rsidR="002E0A7E" w:rsidRDefault="002E0A7E" w:rsidP="00F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3C" w:rsidRDefault="00960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BA" w:rsidRDefault="0096093C" w:rsidP="00A80F14">
    <w:pPr>
      <w:pStyle w:val="Stopka"/>
      <w:tabs>
        <w:tab w:val="clear" w:pos="9072"/>
        <w:tab w:val="left" w:pos="3300"/>
      </w:tabs>
    </w:pP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5E4893" wp14:editId="0213184E">
              <wp:simplePos x="0" y="0"/>
              <wp:positionH relativeFrom="page">
                <wp:posOffset>4667250</wp:posOffset>
              </wp:positionH>
              <wp:positionV relativeFrom="page">
                <wp:posOffset>9934575</wp:posOffset>
              </wp:positionV>
              <wp:extent cx="2457450" cy="786765"/>
              <wp:effectExtent l="0" t="0" r="0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F016BA" w:rsidRPr="00095709" w:rsidRDefault="00F016BA" w:rsidP="00F016BA">
                          <w:pPr>
                            <w:pStyle w:val="Nagwek2"/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61692D">
                            <w:rPr>
                              <w:rStyle w:val="Pogrubienie"/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Chrześcijańska Akademia Teologiczna w Warszawie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ul. Broniewskiego 48</w:t>
                          </w:r>
                          <w:r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01-771 Warszawa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tel./fax: +48 22 831-95-97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telefon kom.: +48 506-002-360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E48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5pt;margin-top:782.25pt;width:193.5pt;height:6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" filled="f" stroked="f">
              <v:path arrowok="t"/>
              <v:textbox inset="0,0,0,0">
                <w:txbxContent>
                  <w:p w:rsidR="00F016BA" w:rsidRPr="00095709" w:rsidRDefault="00F016BA" w:rsidP="00F016BA">
                    <w:pPr>
                      <w:pStyle w:val="Nagwek2"/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61692D">
                      <w:rPr>
                        <w:rStyle w:val="Pogrubienie"/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Chrześcijańska Akademia Teologiczna w Warszawie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br/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ul. Broniewskiego 48</w:t>
                    </w:r>
                    <w:r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t xml:space="preserve">, 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01-771 Warszawa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>tel./fax: +48 22 831-95-97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br/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telefon kom.: +48 506-002-360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982734" wp14:editId="3524B895">
              <wp:simplePos x="0" y="0"/>
              <wp:positionH relativeFrom="page">
                <wp:posOffset>428625</wp:posOffset>
              </wp:positionH>
              <wp:positionV relativeFrom="page">
                <wp:posOffset>9982200</wp:posOffset>
              </wp:positionV>
              <wp:extent cx="3114675" cy="887095"/>
              <wp:effectExtent l="0" t="0" r="9525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F016BA" w:rsidRPr="007930C4" w:rsidRDefault="00F016BA" w:rsidP="00F016BA">
                          <w:pPr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Projekt współfinansowany przez Unię Europejską i budżet państwa </w:t>
                          </w:r>
                          <w:r w:rsidR="00A80F1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ze środków Europejskiego Funduszu Społecznego w ramach </w:t>
                          </w:r>
                          <w:r w:rsidR="00A80F1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Programu Operacyjnego Wiedza Edukacja Rozwój 2014-2020</w:t>
                          </w:r>
                        </w:p>
                        <w:p w:rsidR="00F016BA" w:rsidRPr="00E34DE7" w:rsidRDefault="00F016BA" w:rsidP="00F016BA">
                          <w:pPr>
                            <w:pStyle w:val="Nagwek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82734" id="Pole tekstowe 5" o:spid="_x0000_s1027" type="#_x0000_t202" style="position:absolute;margin-left:33.75pt;margin-top:786pt;width:245.25pt;height:6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" filled="f" stroked="f">
              <v:path arrowok="t"/>
              <v:textbox inset="0,0,0,0">
                <w:txbxContent>
                  <w:p w:rsidR="00F016BA" w:rsidRPr="007930C4" w:rsidRDefault="00F016BA" w:rsidP="00F016BA">
                    <w:pPr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Projekt współfinansowany przez Unię Europejską i budżet państwa </w:t>
                    </w:r>
                    <w:r w:rsidR="00A80F14"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ze środków Europejskiego Funduszu Społecznego w ramach </w:t>
                    </w:r>
                    <w:r w:rsidR="00A80F14"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>Programu Operacyjnego Wiedza Edukacja Rozwój 2014-2020</w:t>
                    </w:r>
                  </w:p>
                  <w:p w:rsidR="00F016BA" w:rsidRPr="00E34DE7" w:rsidRDefault="00F016BA" w:rsidP="00F016BA">
                    <w:pPr>
                      <w:pStyle w:val="Nagwek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5A0B" w:rsidRPr="000F160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CC9E992" wp14:editId="49125DC8">
          <wp:simplePos x="0" y="0"/>
          <wp:positionH relativeFrom="column">
            <wp:posOffset>2834005</wp:posOffset>
          </wp:positionH>
          <wp:positionV relativeFrom="page">
            <wp:posOffset>9960610</wp:posOffset>
          </wp:positionV>
          <wp:extent cx="647700" cy="536449"/>
          <wp:effectExtent l="0" t="0" r="0" b="0"/>
          <wp:wrapNone/>
          <wp:docPr id="14" name="Obraz 14" descr="C:\Users\USER\Desktop\Dostępny Ch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stępny Ch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60A">
      <w:tab/>
    </w:r>
    <w:r w:rsidR="00A80F14">
      <w:tab/>
    </w:r>
    <w:r w:rsidR="00A80F14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3C" w:rsidRDefault="00960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7E" w:rsidRDefault="002E0A7E" w:rsidP="00F016BA">
      <w:r>
        <w:separator/>
      </w:r>
    </w:p>
  </w:footnote>
  <w:footnote w:type="continuationSeparator" w:id="0">
    <w:p w:rsidR="002E0A7E" w:rsidRDefault="002E0A7E" w:rsidP="00F0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3C" w:rsidRDefault="00960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BA" w:rsidRDefault="00F016BA">
    <w:pPr>
      <w:pStyle w:val="Nagwek"/>
    </w:pPr>
    <w:r w:rsidRPr="00F016BA">
      <w:rPr>
        <w:rFonts w:ascii="Calibri" w:eastAsia="Calibri" w:hAnsi="Calibri"/>
        <w:noProof/>
        <w:lang w:eastAsia="pl-PL"/>
      </w:rPr>
      <w:drawing>
        <wp:inline distT="0" distB="0" distL="0" distR="0" wp14:anchorId="41C17407" wp14:editId="358D0750">
          <wp:extent cx="5760720" cy="74016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3C" w:rsidRDefault="0096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4FB8"/>
    <w:multiLevelType w:val="hybridMultilevel"/>
    <w:tmpl w:val="2A80CD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15BA1"/>
    <w:multiLevelType w:val="multilevel"/>
    <w:tmpl w:val="EA86D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257B"/>
    <w:multiLevelType w:val="hybridMultilevel"/>
    <w:tmpl w:val="45FC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0590"/>
    <w:multiLevelType w:val="multilevel"/>
    <w:tmpl w:val="576E8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D1F"/>
    <w:multiLevelType w:val="multilevel"/>
    <w:tmpl w:val="7944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E5E7F"/>
    <w:multiLevelType w:val="multilevel"/>
    <w:tmpl w:val="FD80D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721D2"/>
    <w:multiLevelType w:val="multilevel"/>
    <w:tmpl w:val="705AA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724DD"/>
    <w:multiLevelType w:val="hybridMultilevel"/>
    <w:tmpl w:val="CD2E1A42"/>
    <w:lvl w:ilvl="0" w:tplc="ABAC7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0D0C"/>
    <w:multiLevelType w:val="hybridMultilevel"/>
    <w:tmpl w:val="87E4CA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B82EFE"/>
    <w:multiLevelType w:val="hybridMultilevel"/>
    <w:tmpl w:val="1E34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99B"/>
    <w:multiLevelType w:val="hybridMultilevel"/>
    <w:tmpl w:val="FE98B194"/>
    <w:lvl w:ilvl="0" w:tplc="9E1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A1053"/>
    <w:multiLevelType w:val="multilevel"/>
    <w:tmpl w:val="C83C1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65BBB"/>
    <w:multiLevelType w:val="hybridMultilevel"/>
    <w:tmpl w:val="C2027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0A1F75"/>
    <w:multiLevelType w:val="hybridMultilevel"/>
    <w:tmpl w:val="6228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5634"/>
    <w:multiLevelType w:val="hybridMultilevel"/>
    <w:tmpl w:val="E4B8E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44D2C"/>
    <w:multiLevelType w:val="multilevel"/>
    <w:tmpl w:val="576E8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43A72"/>
    <w:multiLevelType w:val="hybridMultilevel"/>
    <w:tmpl w:val="576E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66F48"/>
    <w:multiLevelType w:val="hybridMultilevel"/>
    <w:tmpl w:val="FF60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84CD0"/>
    <w:multiLevelType w:val="hybridMultilevel"/>
    <w:tmpl w:val="58760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16"/>
  </w:num>
  <w:num w:numId="15">
    <w:abstractNumId w:val="18"/>
  </w:num>
  <w:num w:numId="16">
    <w:abstractNumId w:val="15"/>
  </w:num>
  <w:num w:numId="17">
    <w:abstractNumId w:val="3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F"/>
    <w:rsid w:val="0000520C"/>
    <w:rsid w:val="00012A42"/>
    <w:rsid w:val="00082B85"/>
    <w:rsid w:val="00095709"/>
    <w:rsid w:val="000E6C56"/>
    <w:rsid w:val="000F160A"/>
    <w:rsid w:val="000F2125"/>
    <w:rsid w:val="001130E1"/>
    <w:rsid w:val="00115A0C"/>
    <w:rsid w:val="00136CA5"/>
    <w:rsid w:val="00187CA3"/>
    <w:rsid w:val="00190037"/>
    <w:rsid w:val="001957B2"/>
    <w:rsid w:val="001C5DA1"/>
    <w:rsid w:val="002231F3"/>
    <w:rsid w:val="00294FA2"/>
    <w:rsid w:val="002A23CE"/>
    <w:rsid w:val="002B0295"/>
    <w:rsid w:val="002C6AC0"/>
    <w:rsid w:val="002D4707"/>
    <w:rsid w:val="002E0A7E"/>
    <w:rsid w:val="003255FD"/>
    <w:rsid w:val="00337A95"/>
    <w:rsid w:val="00354785"/>
    <w:rsid w:val="00356AF8"/>
    <w:rsid w:val="00371B2C"/>
    <w:rsid w:val="00380A41"/>
    <w:rsid w:val="003962CD"/>
    <w:rsid w:val="00397B5A"/>
    <w:rsid w:val="003A0C30"/>
    <w:rsid w:val="003A29FE"/>
    <w:rsid w:val="003A337B"/>
    <w:rsid w:val="003D0535"/>
    <w:rsid w:val="003D364F"/>
    <w:rsid w:val="003D5147"/>
    <w:rsid w:val="00416DBE"/>
    <w:rsid w:val="00425A8B"/>
    <w:rsid w:val="004318BE"/>
    <w:rsid w:val="00441727"/>
    <w:rsid w:val="00454AD2"/>
    <w:rsid w:val="00455934"/>
    <w:rsid w:val="004721B0"/>
    <w:rsid w:val="00485A34"/>
    <w:rsid w:val="004D3FC7"/>
    <w:rsid w:val="00520780"/>
    <w:rsid w:val="00523CEF"/>
    <w:rsid w:val="00547B50"/>
    <w:rsid w:val="0055640A"/>
    <w:rsid w:val="00561664"/>
    <w:rsid w:val="00563846"/>
    <w:rsid w:val="00570CA3"/>
    <w:rsid w:val="00574896"/>
    <w:rsid w:val="005B3EC9"/>
    <w:rsid w:val="005C42DF"/>
    <w:rsid w:val="005D0D17"/>
    <w:rsid w:val="005D2CF6"/>
    <w:rsid w:val="005D65D0"/>
    <w:rsid w:val="005F357C"/>
    <w:rsid w:val="006040A7"/>
    <w:rsid w:val="006237E7"/>
    <w:rsid w:val="00630ADA"/>
    <w:rsid w:val="00643748"/>
    <w:rsid w:val="00653F0A"/>
    <w:rsid w:val="00656D71"/>
    <w:rsid w:val="006A2C98"/>
    <w:rsid w:val="006C2D4C"/>
    <w:rsid w:val="006D2B5F"/>
    <w:rsid w:val="006F5F0D"/>
    <w:rsid w:val="007041D0"/>
    <w:rsid w:val="00717219"/>
    <w:rsid w:val="00752B58"/>
    <w:rsid w:val="007A6B3E"/>
    <w:rsid w:val="007B464C"/>
    <w:rsid w:val="007D32E6"/>
    <w:rsid w:val="007E0C5C"/>
    <w:rsid w:val="008168F7"/>
    <w:rsid w:val="00830C92"/>
    <w:rsid w:val="00840380"/>
    <w:rsid w:val="0085584B"/>
    <w:rsid w:val="00857A32"/>
    <w:rsid w:val="00874596"/>
    <w:rsid w:val="00876745"/>
    <w:rsid w:val="008813E1"/>
    <w:rsid w:val="008C4A6B"/>
    <w:rsid w:val="008D208D"/>
    <w:rsid w:val="00900099"/>
    <w:rsid w:val="0090258F"/>
    <w:rsid w:val="009153AD"/>
    <w:rsid w:val="0096093C"/>
    <w:rsid w:val="0099265F"/>
    <w:rsid w:val="009A78BF"/>
    <w:rsid w:val="009D1415"/>
    <w:rsid w:val="009E406F"/>
    <w:rsid w:val="00A240AC"/>
    <w:rsid w:val="00A463D4"/>
    <w:rsid w:val="00A5524B"/>
    <w:rsid w:val="00A620B8"/>
    <w:rsid w:val="00A80F14"/>
    <w:rsid w:val="00A8556E"/>
    <w:rsid w:val="00A876C2"/>
    <w:rsid w:val="00A87881"/>
    <w:rsid w:val="00A90BDA"/>
    <w:rsid w:val="00A90D43"/>
    <w:rsid w:val="00AA4DE9"/>
    <w:rsid w:val="00AD0A6B"/>
    <w:rsid w:val="00B10011"/>
    <w:rsid w:val="00B20B1D"/>
    <w:rsid w:val="00B36132"/>
    <w:rsid w:val="00B65FE3"/>
    <w:rsid w:val="00BE0EA1"/>
    <w:rsid w:val="00C25520"/>
    <w:rsid w:val="00C6199F"/>
    <w:rsid w:val="00C84592"/>
    <w:rsid w:val="00CB4FA6"/>
    <w:rsid w:val="00D31E2E"/>
    <w:rsid w:val="00D4279C"/>
    <w:rsid w:val="00D54351"/>
    <w:rsid w:val="00DB793E"/>
    <w:rsid w:val="00DC73D2"/>
    <w:rsid w:val="00DF107C"/>
    <w:rsid w:val="00DF4E42"/>
    <w:rsid w:val="00E01149"/>
    <w:rsid w:val="00E15A0B"/>
    <w:rsid w:val="00E20C86"/>
    <w:rsid w:val="00E34DE7"/>
    <w:rsid w:val="00E46B81"/>
    <w:rsid w:val="00E83199"/>
    <w:rsid w:val="00EA6200"/>
    <w:rsid w:val="00EB2E92"/>
    <w:rsid w:val="00EB60B2"/>
    <w:rsid w:val="00F016BA"/>
    <w:rsid w:val="00F06AD5"/>
    <w:rsid w:val="00F15890"/>
    <w:rsid w:val="00F15C38"/>
    <w:rsid w:val="00F3288C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19BDE-D47A-4265-9D38-8EEFCB4B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41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6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16B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6BA"/>
  </w:style>
  <w:style w:type="paragraph" w:styleId="Stopka">
    <w:name w:val="footer"/>
    <w:basedOn w:val="Normalny"/>
    <w:link w:val="StopkaZnak"/>
    <w:uiPriority w:val="99"/>
    <w:unhideWhenUsed/>
    <w:rsid w:val="00F016B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6B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016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F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2DF"/>
    <w:pPr>
      <w:spacing w:after="0" w:line="240" w:lineRule="auto"/>
    </w:pPr>
    <w:rPr>
      <w:rFonts w:asciiTheme="minorHAnsi" w:hAnsiTheme="minorHAnsi" w:cstheme="minorBidi"/>
    </w:rPr>
  </w:style>
  <w:style w:type="character" w:styleId="Odwoaniedokomentarza">
    <w:name w:val="annotation reference"/>
    <w:uiPriority w:val="99"/>
    <w:semiHidden/>
    <w:rsid w:val="00455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5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93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6F"/>
    <w:rPr>
      <w:rFonts w:eastAsia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4596"/>
    <w:pPr>
      <w:ind w:left="720"/>
      <w:contextualSpacing/>
    </w:pPr>
  </w:style>
  <w:style w:type="table" w:styleId="Tabela-Siatka">
    <w:name w:val="Table Grid"/>
    <w:basedOn w:val="Standardowy"/>
    <w:uiPriority w:val="39"/>
    <w:rsid w:val="0047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Kwiatkowska</dc:creator>
  <cp:keywords/>
  <dc:description/>
  <cp:lastModifiedBy>Bogumiła Wiktorska</cp:lastModifiedBy>
  <cp:revision>7</cp:revision>
  <cp:lastPrinted>2021-04-19T10:48:00Z</cp:lastPrinted>
  <dcterms:created xsi:type="dcterms:W3CDTF">2021-04-19T11:47:00Z</dcterms:created>
  <dcterms:modified xsi:type="dcterms:W3CDTF">2021-04-20T12:08:00Z</dcterms:modified>
</cp:coreProperties>
</file>