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C9C3" w14:textId="77777777" w:rsidR="00D51E14" w:rsidRPr="00373005" w:rsidRDefault="00D51E14" w:rsidP="00D51E14">
      <w:pPr>
        <w:contextualSpacing/>
        <w:jc w:val="center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>КИЕВСКАЯ ДУХОВНАЯ АКАДЕМИЯ И СЕМИНАРИЯ</w:t>
      </w:r>
    </w:p>
    <w:p w14:paraId="16861D4D" w14:textId="77777777" w:rsidR="00D51E14" w:rsidRPr="00373005" w:rsidRDefault="00D51E14" w:rsidP="00D51E14">
      <w:pPr>
        <w:contextualSpacing/>
        <w:jc w:val="center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> </w:t>
      </w:r>
    </w:p>
    <w:p w14:paraId="321ED62F" w14:textId="77777777" w:rsidR="00D51E14" w:rsidRPr="00373005" w:rsidRDefault="00D51E14" w:rsidP="00D51E14">
      <w:pPr>
        <w:contextualSpacing/>
        <w:jc w:val="center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>ИНФОРМАЦИОННОЕ ПИСЬМО</w:t>
      </w:r>
    </w:p>
    <w:p w14:paraId="29E08C15" w14:textId="77777777" w:rsidR="00D51E14" w:rsidRPr="00373005" w:rsidRDefault="00D51E14" w:rsidP="00D51E14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  <w:lang w:val="uk-UA"/>
        </w:rPr>
        <w:t> </w:t>
      </w:r>
    </w:p>
    <w:p w14:paraId="22BB82F0" w14:textId="09B1939A" w:rsidR="00390AE4" w:rsidRPr="00373005" w:rsidRDefault="003E5EF4" w:rsidP="00390AE4">
      <w:pPr>
        <w:ind w:firstLine="708"/>
        <w:contextualSpacing/>
        <w:jc w:val="both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uk-UA"/>
        </w:rPr>
        <w:t>26</w:t>
      </w:r>
      <w:r w:rsidR="00D51E14" w:rsidRPr="00373005">
        <w:rPr>
          <w:b/>
          <w:bCs w:val="0"/>
          <w:sz w:val="24"/>
          <w:szCs w:val="24"/>
        </w:rPr>
        <w:t xml:space="preserve"> </w:t>
      </w:r>
      <w:r w:rsidR="00332D1C" w:rsidRPr="00373005">
        <w:rPr>
          <w:b/>
          <w:bCs w:val="0"/>
          <w:sz w:val="24"/>
          <w:szCs w:val="24"/>
        </w:rPr>
        <w:t>марта</w:t>
      </w:r>
      <w:r w:rsidR="00D51E14" w:rsidRPr="00373005">
        <w:rPr>
          <w:b/>
          <w:bCs w:val="0"/>
          <w:sz w:val="24"/>
          <w:szCs w:val="24"/>
        </w:rPr>
        <w:t xml:space="preserve"> 201</w:t>
      </w:r>
      <w:r>
        <w:rPr>
          <w:b/>
          <w:bCs w:val="0"/>
          <w:sz w:val="24"/>
          <w:szCs w:val="24"/>
          <w:lang w:val="uk-UA"/>
        </w:rPr>
        <w:t>9</w:t>
      </w:r>
      <w:r w:rsidR="00D51E14" w:rsidRPr="00373005">
        <w:rPr>
          <w:b/>
          <w:bCs w:val="0"/>
          <w:sz w:val="24"/>
          <w:szCs w:val="24"/>
        </w:rPr>
        <w:t xml:space="preserve"> </w:t>
      </w:r>
      <w:r w:rsidR="00332D1C" w:rsidRPr="00373005">
        <w:rPr>
          <w:b/>
          <w:bCs w:val="0"/>
          <w:sz w:val="24"/>
          <w:szCs w:val="24"/>
        </w:rPr>
        <w:t>года</w:t>
      </w:r>
      <w:r w:rsidR="00332D1C" w:rsidRPr="00373005">
        <w:rPr>
          <w:b/>
          <w:bCs w:val="0"/>
          <w:sz w:val="24"/>
          <w:szCs w:val="24"/>
          <w:lang w:val="uk-UA"/>
        </w:rPr>
        <w:t xml:space="preserve"> </w:t>
      </w:r>
      <w:r w:rsidR="00390AE4" w:rsidRPr="00373005">
        <w:rPr>
          <w:bCs w:val="0"/>
          <w:sz w:val="24"/>
          <w:szCs w:val="24"/>
        </w:rPr>
        <w:t xml:space="preserve">по благословению Блаженнейшего </w:t>
      </w:r>
      <w:proofErr w:type="spellStart"/>
      <w:r w:rsidR="00390AE4" w:rsidRPr="00373005">
        <w:rPr>
          <w:bCs w:val="0"/>
          <w:sz w:val="24"/>
          <w:szCs w:val="24"/>
        </w:rPr>
        <w:t>Онуфрия</w:t>
      </w:r>
      <w:proofErr w:type="spellEnd"/>
      <w:r w:rsidR="00390AE4" w:rsidRPr="00373005">
        <w:rPr>
          <w:bCs w:val="0"/>
          <w:sz w:val="24"/>
          <w:szCs w:val="24"/>
        </w:rPr>
        <w:t xml:space="preserve">, Митрополита Киевского и всея Украины, Киевская духовная академия и семинария проводит </w:t>
      </w:r>
    </w:p>
    <w:p w14:paraId="0E9AEEA2" w14:textId="77777777" w:rsidR="00390AE4" w:rsidRPr="00373005" w:rsidRDefault="00390AE4" w:rsidP="00390AE4">
      <w:pPr>
        <w:ind w:firstLine="708"/>
        <w:contextualSpacing/>
        <w:jc w:val="center"/>
        <w:rPr>
          <w:bCs w:val="0"/>
          <w:sz w:val="24"/>
          <w:szCs w:val="24"/>
        </w:rPr>
      </w:pPr>
    </w:p>
    <w:p w14:paraId="68C16E3A" w14:textId="7C782055" w:rsidR="00390AE4" w:rsidRPr="00373005" w:rsidRDefault="00390AE4" w:rsidP="00390AE4">
      <w:pPr>
        <w:ind w:firstLine="708"/>
        <w:contextualSpacing/>
        <w:jc w:val="center"/>
        <w:rPr>
          <w:b/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  <w:lang w:val="en-US"/>
        </w:rPr>
        <w:t>X </w:t>
      </w:r>
      <w:r w:rsidRPr="00373005">
        <w:rPr>
          <w:b/>
          <w:bCs w:val="0"/>
          <w:sz w:val="24"/>
          <w:szCs w:val="24"/>
        </w:rPr>
        <w:t>ежегодную студенческую конференцию</w:t>
      </w:r>
    </w:p>
    <w:p w14:paraId="5FAE9BCF" w14:textId="77777777" w:rsidR="00390AE4" w:rsidRPr="00373005" w:rsidRDefault="00390AE4" w:rsidP="00390AE4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 </w:t>
      </w:r>
    </w:p>
    <w:p w14:paraId="489C2DE3" w14:textId="77777777" w:rsidR="00390AE4" w:rsidRPr="00373005" w:rsidRDefault="00390AE4" w:rsidP="00390AE4">
      <w:pPr>
        <w:contextualSpacing/>
        <w:jc w:val="center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>«СТУДЕНЧЕСКАЯ НАУКА В ДУХОВНОЙ ШКОЛЕ»</w:t>
      </w:r>
    </w:p>
    <w:p w14:paraId="266ACE0F" w14:textId="45DF4DE1" w:rsidR="00D51E14" w:rsidRPr="00373005" w:rsidRDefault="00D51E14" w:rsidP="00D51E14">
      <w:pPr>
        <w:ind w:firstLine="708"/>
        <w:contextualSpacing/>
        <w:jc w:val="both"/>
        <w:rPr>
          <w:bCs w:val="0"/>
          <w:sz w:val="24"/>
          <w:szCs w:val="24"/>
        </w:rPr>
      </w:pPr>
    </w:p>
    <w:p w14:paraId="7597AEF7" w14:textId="07C067E7" w:rsidR="00390AE4" w:rsidRDefault="00390AE4" w:rsidP="00373005">
      <w:pPr>
        <w:ind w:firstLine="709"/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  <w:lang w:val="uk-UA"/>
        </w:rPr>
        <w:t>В 201</w:t>
      </w:r>
      <w:r w:rsidR="003E5EF4">
        <w:rPr>
          <w:bCs w:val="0"/>
          <w:sz w:val="24"/>
          <w:szCs w:val="24"/>
          <w:lang w:val="uk-UA"/>
        </w:rPr>
        <w:t>9</w:t>
      </w:r>
      <w:r w:rsidRPr="00373005">
        <w:rPr>
          <w:bCs w:val="0"/>
          <w:sz w:val="24"/>
          <w:szCs w:val="24"/>
          <w:lang w:val="uk-UA"/>
        </w:rPr>
        <w:t xml:space="preserve"> году </w:t>
      </w:r>
      <w:r w:rsidRPr="00373005">
        <w:rPr>
          <w:bCs w:val="0"/>
          <w:sz w:val="24"/>
          <w:szCs w:val="24"/>
        </w:rPr>
        <w:t xml:space="preserve">конференция будет посвящена </w:t>
      </w:r>
      <w:r w:rsidR="003E5EF4">
        <w:rPr>
          <w:bCs w:val="0"/>
          <w:sz w:val="24"/>
          <w:szCs w:val="24"/>
          <w:lang w:val="uk-UA"/>
        </w:rPr>
        <w:t>240</w:t>
      </w:r>
      <w:r w:rsidRPr="00373005">
        <w:rPr>
          <w:bCs w:val="0"/>
          <w:sz w:val="24"/>
          <w:szCs w:val="24"/>
        </w:rPr>
        <w:t xml:space="preserve">-летию </w:t>
      </w:r>
      <w:r w:rsidRPr="00DD020F">
        <w:rPr>
          <w:bCs w:val="0"/>
          <w:sz w:val="24"/>
          <w:szCs w:val="24"/>
        </w:rPr>
        <w:t xml:space="preserve">со дня </w:t>
      </w:r>
      <w:r w:rsidR="003E5EF4" w:rsidRPr="00DD020F">
        <w:rPr>
          <w:bCs w:val="0"/>
          <w:sz w:val="24"/>
          <w:szCs w:val="24"/>
        </w:rPr>
        <w:t>рождения выдающегося православного иерарха святителя Филарета (</w:t>
      </w:r>
      <w:proofErr w:type="spellStart"/>
      <w:r w:rsidR="003E5EF4" w:rsidRPr="00DD020F">
        <w:rPr>
          <w:bCs w:val="0"/>
          <w:sz w:val="24"/>
          <w:szCs w:val="24"/>
        </w:rPr>
        <w:t>Амфитеатрова</w:t>
      </w:r>
      <w:proofErr w:type="spellEnd"/>
      <w:r w:rsidR="003E5EF4" w:rsidRPr="00DD020F">
        <w:rPr>
          <w:bCs w:val="0"/>
          <w:sz w:val="24"/>
          <w:szCs w:val="24"/>
        </w:rPr>
        <w:t>, 1779-1857</w:t>
      </w:r>
      <w:r w:rsidR="003E5EF4">
        <w:rPr>
          <w:bCs w:val="0"/>
          <w:sz w:val="24"/>
          <w:szCs w:val="24"/>
        </w:rPr>
        <w:t>),</w:t>
      </w:r>
      <w:r w:rsidRPr="00373005">
        <w:rPr>
          <w:bCs w:val="0"/>
          <w:sz w:val="24"/>
          <w:szCs w:val="24"/>
        </w:rPr>
        <w:t xml:space="preserve"> </w:t>
      </w:r>
      <w:r w:rsidR="003E5EF4">
        <w:rPr>
          <w:bCs w:val="0"/>
          <w:sz w:val="24"/>
          <w:szCs w:val="24"/>
        </w:rPr>
        <w:t>митрополита Киевского и Галицкого. Святитель Филарет занимал Киевскую кафедру в 1837-1857 годах. Он вошел в историю не только как талантливый администратор, но и как подвижник благочестия, которого уже при жизни считали святым. Особенное влияние святитель Филарет оказал на историю Киевской духовной академии и Киево-Печерской Лавры.</w:t>
      </w:r>
      <w:bookmarkStart w:id="0" w:name="_GoBack"/>
      <w:bookmarkEnd w:id="0"/>
    </w:p>
    <w:p w14:paraId="3D0B538F" w14:textId="16D63648" w:rsidR="00390AE4" w:rsidRDefault="00390AE4" w:rsidP="00373005">
      <w:pPr>
        <w:ind w:firstLine="709"/>
        <w:contextualSpacing/>
        <w:jc w:val="both"/>
        <w:rPr>
          <w:bCs w:val="0"/>
          <w:sz w:val="24"/>
          <w:szCs w:val="24"/>
        </w:rPr>
      </w:pPr>
      <w:r w:rsidRPr="00373005">
        <w:rPr>
          <w:color w:val="222222"/>
          <w:sz w:val="24"/>
          <w:szCs w:val="24"/>
        </w:rPr>
        <w:t>В рамках конференции будут по традиции работать библейская</w:t>
      </w:r>
      <w:r w:rsidR="00373005">
        <w:rPr>
          <w:color w:val="222222"/>
          <w:sz w:val="24"/>
          <w:szCs w:val="24"/>
        </w:rPr>
        <w:t>,</w:t>
      </w:r>
      <w:r w:rsidRPr="00373005">
        <w:rPr>
          <w:color w:val="222222"/>
          <w:sz w:val="24"/>
          <w:szCs w:val="24"/>
        </w:rPr>
        <w:t xml:space="preserve"> богословская, историческая и церковно-практическая секции.</w:t>
      </w:r>
      <w:r w:rsidRPr="00373005">
        <w:rPr>
          <w:bCs w:val="0"/>
          <w:sz w:val="24"/>
          <w:szCs w:val="24"/>
        </w:rPr>
        <w:t> </w:t>
      </w:r>
    </w:p>
    <w:p w14:paraId="32ED2E71" w14:textId="77777777" w:rsidR="00373005" w:rsidRPr="00373005" w:rsidRDefault="00373005" w:rsidP="00373005">
      <w:pPr>
        <w:ind w:firstLine="709"/>
        <w:contextualSpacing/>
        <w:jc w:val="both"/>
        <w:rPr>
          <w:bCs w:val="0"/>
          <w:sz w:val="24"/>
          <w:szCs w:val="24"/>
          <w:lang w:val="uk-UA"/>
        </w:rPr>
      </w:pPr>
    </w:p>
    <w:p w14:paraId="769175C1" w14:textId="77777777" w:rsidR="00390AE4" w:rsidRPr="00373005" w:rsidRDefault="00390AE4" w:rsidP="00390AE4">
      <w:pPr>
        <w:spacing w:line="276" w:lineRule="auto"/>
        <w:ind w:left="851" w:firstLine="142"/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Направления работы конференции:</w:t>
      </w:r>
    </w:p>
    <w:p w14:paraId="12CCD537" w14:textId="77777777" w:rsidR="00373005" w:rsidRPr="00373005" w:rsidRDefault="00373005" w:rsidP="00373005">
      <w:pPr>
        <w:ind w:left="851" w:firstLine="142"/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 </w:t>
      </w:r>
    </w:p>
    <w:p w14:paraId="571C654C" w14:textId="5901A193" w:rsidR="00373005" w:rsidRPr="00373005" w:rsidRDefault="00373005" w:rsidP="00373005">
      <w:pPr>
        <w:ind w:left="851" w:firstLine="142"/>
        <w:contextualSpacing/>
        <w:jc w:val="both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 xml:space="preserve">I. Библейская секция </w:t>
      </w:r>
    </w:p>
    <w:p w14:paraId="7766FCA5" w14:textId="20E124A4" w:rsidR="00373005" w:rsidRPr="00373005" w:rsidRDefault="00373005" w:rsidP="00033449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ind w:left="1701" w:hanging="283"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Актуальные проблемы современной библеистики;</w:t>
      </w:r>
    </w:p>
    <w:p w14:paraId="44F73AFB" w14:textId="3129E0D8" w:rsidR="00373005" w:rsidRPr="00373005" w:rsidRDefault="00373005" w:rsidP="00033449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ind w:left="1701" w:hanging="283"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История текста Славянской Библии;</w:t>
      </w:r>
    </w:p>
    <w:p w14:paraId="5B9E7E88" w14:textId="5C5D2F95" w:rsidR="00373005" w:rsidRPr="00373005" w:rsidRDefault="00373005" w:rsidP="00033449">
      <w:pPr>
        <w:pStyle w:val="a3"/>
        <w:numPr>
          <w:ilvl w:val="0"/>
          <w:numId w:val="7"/>
        </w:numPr>
        <w:tabs>
          <w:tab w:val="left" w:pos="426"/>
        </w:tabs>
        <w:ind w:left="1701" w:hanging="283"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Отечественная традиция изучения Библии; </w:t>
      </w:r>
    </w:p>
    <w:p w14:paraId="6A690EF4" w14:textId="680F4232" w:rsidR="00373005" w:rsidRPr="00373005" w:rsidRDefault="00373005" w:rsidP="00033449">
      <w:pPr>
        <w:pStyle w:val="a3"/>
        <w:numPr>
          <w:ilvl w:val="0"/>
          <w:numId w:val="7"/>
        </w:numPr>
        <w:tabs>
          <w:tab w:val="left" w:pos="426"/>
        </w:tabs>
        <w:ind w:left="1701" w:hanging="283"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Украинские переводы Священного Писания: история и современность.</w:t>
      </w:r>
    </w:p>
    <w:p w14:paraId="5B6FA7E4" w14:textId="77777777" w:rsidR="00373005" w:rsidRPr="00373005" w:rsidRDefault="00373005" w:rsidP="00373005">
      <w:pPr>
        <w:tabs>
          <w:tab w:val="left" w:pos="426"/>
        </w:tabs>
        <w:ind w:left="851" w:firstLine="142"/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 </w:t>
      </w:r>
    </w:p>
    <w:p w14:paraId="6588BC54" w14:textId="60E5A541" w:rsidR="00373005" w:rsidRPr="00373005" w:rsidRDefault="00373005" w:rsidP="00373005">
      <w:pPr>
        <w:ind w:left="851" w:firstLine="142"/>
        <w:contextualSpacing/>
        <w:jc w:val="both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>II. Богословская секция</w:t>
      </w:r>
    </w:p>
    <w:p w14:paraId="49ADCEF0" w14:textId="34FB7A33" w:rsidR="00373005" w:rsidRPr="00373005" w:rsidRDefault="00373005" w:rsidP="00373005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Богословское осмысление актуальных проблем современности;</w:t>
      </w:r>
    </w:p>
    <w:p w14:paraId="2BE8A0A9" w14:textId="75CBC49D" w:rsidR="00373005" w:rsidRPr="00373005" w:rsidRDefault="00373005" w:rsidP="00373005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Богословское наследие новомучеников и исповедников </w:t>
      </w:r>
      <w:r w:rsidRPr="00373005">
        <w:rPr>
          <w:bCs w:val="0"/>
          <w:sz w:val="24"/>
          <w:szCs w:val="24"/>
          <w:lang w:val="uk-UA"/>
        </w:rPr>
        <w:t>ХХ в.</w:t>
      </w:r>
      <w:r w:rsidRPr="00373005">
        <w:rPr>
          <w:bCs w:val="0"/>
          <w:sz w:val="24"/>
          <w:szCs w:val="24"/>
        </w:rPr>
        <w:t>;</w:t>
      </w:r>
    </w:p>
    <w:p w14:paraId="16683436" w14:textId="5B1990A2" w:rsidR="00373005" w:rsidRPr="00373005" w:rsidRDefault="00373005" w:rsidP="00373005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Научно-богословское наследие преподавателей КДА.</w:t>
      </w:r>
    </w:p>
    <w:p w14:paraId="36A7B3AA" w14:textId="032DCF96" w:rsidR="00373005" w:rsidRPr="00373005" w:rsidRDefault="00373005" w:rsidP="00373005">
      <w:pPr>
        <w:tabs>
          <w:tab w:val="left" w:pos="426"/>
        </w:tabs>
        <w:ind w:left="851" w:firstLine="142"/>
        <w:contextualSpacing/>
        <w:jc w:val="both"/>
        <w:rPr>
          <w:bCs w:val="0"/>
          <w:sz w:val="24"/>
          <w:szCs w:val="24"/>
        </w:rPr>
      </w:pPr>
    </w:p>
    <w:p w14:paraId="5AA45580" w14:textId="7DCB8157" w:rsidR="00373005" w:rsidRPr="00373005" w:rsidRDefault="00373005" w:rsidP="00373005">
      <w:pPr>
        <w:ind w:left="851" w:firstLine="142"/>
        <w:contextualSpacing/>
        <w:jc w:val="both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 xml:space="preserve">III. Историческая секция </w:t>
      </w:r>
    </w:p>
    <w:p w14:paraId="77E393CC" w14:textId="77777777" w:rsidR="003E5EF4" w:rsidRPr="00373005" w:rsidRDefault="003E5EF4" w:rsidP="003E5EF4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История духовных школ;</w:t>
      </w:r>
    </w:p>
    <w:p w14:paraId="70A9E8E6" w14:textId="15CEA5B8" w:rsidR="003E5EF4" w:rsidRDefault="003E5EF4" w:rsidP="00373005">
      <w:pPr>
        <w:pStyle w:val="a3"/>
        <w:numPr>
          <w:ilvl w:val="0"/>
          <w:numId w:val="5"/>
        </w:num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Православные подвижники благочестия </w:t>
      </w:r>
      <w:r>
        <w:rPr>
          <w:bCs w:val="0"/>
          <w:sz w:val="24"/>
          <w:szCs w:val="24"/>
          <w:lang w:val="en-US"/>
        </w:rPr>
        <w:t>XIX</w:t>
      </w:r>
      <w:r>
        <w:rPr>
          <w:bCs w:val="0"/>
          <w:sz w:val="24"/>
          <w:szCs w:val="24"/>
        </w:rPr>
        <w:t xml:space="preserve">- начала </w:t>
      </w:r>
      <w:r>
        <w:rPr>
          <w:bCs w:val="0"/>
          <w:sz w:val="24"/>
          <w:szCs w:val="24"/>
          <w:lang w:val="en-US"/>
        </w:rPr>
        <w:t>XX</w:t>
      </w:r>
      <w:r w:rsidRPr="003E5EF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в.;</w:t>
      </w:r>
    </w:p>
    <w:p w14:paraId="6D70FA0C" w14:textId="4D29183B" w:rsidR="00373005" w:rsidRPr="00373005" w:rsidRDefault="00373005" w:rsidP="00373005">
      <w:pPr>
        <w:pStyle w:val="a3"/>
        <w:numPr>
          <w:ilvl w:val="0"/>
          <w:numId w:val="5"/>
        </w:numPr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Подвиг </w:t>
      </w:r>
      <w:proofErr w:type="spellStart"/>
      <w:r w:rsidRPr="00373005">
        <w:rPr>
          <w:bCs w:val="0"/>
          <w:sz w:val="24"/>
          <w:szCs w:val="24"/>
        </w:rPr>
        <w:t>новомучеников</w:t>
      </w:r>
      <w:proofErr w:type="spellEnd"/>
      <w:r w:rsidRPr="00373005">
        <w:rPr>
          <w:bCs w:val="0"/>
          <w:sz w:val="24"/>
          <w:szCs w:val="24"/>
        </w:rPr>
        <w:t xml:space="preserve"> и исповедников </w:t>
      </w:r>
      <w:r w:rsidRPr="00373005">
        <w:rPr>
          <w:bCs w:val="0"/>
          <w:sz w:val="24"/>
          <w:szCs w:val="24"/>
          <w:lang w:val="uk-UA"/>
        </w:rPr>
        <w:t xml:space="preserve">ХХ </w:t>
      </w:r>
      <w:proofErr w:type="gramStart"/>
      <w:r w:rsidRPr="00373005">
        <w:rPr>
          <w:bCs w:val="0"/>
          <w:sz w:val="24"/>
          <w:szCs w:val="24"/>
          <w:lang w:val="uk-UA"/>
        </w:rPr>
        <w:t>в</w:t>
      </w:r>
      <w:proofErr w:type="gramEnd"/>
      <w:r w:rsidRPr="00373005">
        <w:rPr>
          <w:bCs w:val="0"/>
          <w:sz w:val="24"/>
          <w:szCs w:val="24"/>
          <w:lang w:val="uk-UA"/>
        </w:rPr>
        <w:t>.</w:t>
      </w:r>
      <w:r w:rsidRPr="00373005">
        <w:rPr>
          <w:bCs w:val="0"/>
          <w:sz w:val="24"/>
          <w:szCs w:val="24"/>
        </w:rPr>
        <w:t>;</w:t>
      </w:r>
    </w:p>
    <w:p w14:paraId="22358371" w14:textId="4770E6DB" w:rsidR="00373005" w:rsidRPr="00373005" w:rsidRDefault="00373005" w:rsidP="0037300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Церковное краеведение;</w:t>
      </w:r>
    </w:p>
    <w:p w14:paraId="75DF7F62" w14:textId="3B61041E" w:rsidR="00373005" w:rsidRPr="00373005" w:rsidRDefault="00373005" w:rsidP="00373005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История Православной Церкви в Украине в ХХ веке;</w:t>
      </w:r>
    </w:p>
    <w:p w14:paraId="1A26D4E8" w14:textId="77777777" w:rsidR="00373005" w:rsidRPr="00373005" w:rsidRDefault="00373005" w:rsidP="00373005">
      <w:pPr>
        <w:ind w:left="851" w:firstLine="142"/>
        <w:contextualSpacing/>
        <w:jc w:val="both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> </w:t>
      </w:r>
    </w:p>
    <w:p w14:paraId="5EC276F6" w14:textId="3C9C0AAF" w:rsidR="00373005" w:rsidRPr="00373005" w:rsidRDefault="00373005" w:rsidP="00373005">
      <w:pPr>
        <w:ind w:left="851" w:firstLine="142"/>
        <w:contextualSpacing/>
        <w:jc w:val="both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 xml:space="preserve">IV. Церковно-практическая секция </w:t>
      </w:r>
    </w:p>
    <w:p w14:paraId="655A9B6C" w14:textId="4952A9B9" w:rsidR="00373005" w:rsidRPr="00033449" w:rsidRDefault="00373005" w:rsidP="00033449">
      <w:pPr>
        <w:pStyle w:val="a3"/>
        <w:widowControl w:val="0"/>
        <w:numPr>
          <w:ilvl w:val="0"/>
          <w:numId w:val="6"/>
        </w:numPr>
        <w:jc w:val="both"/>
        <w:rPr>
          <w:bCs w:val="0"/>
          <w:sz w:val="24"/>
          <w:szCs w:val="24"/>
        </w:rPr>
      </w:pPr>
      <w:r w:rsidRPr="00033449">
        <w:rPr>
          <w:bCs w:val="0"/>
          <w:iCs/>
          <w:sz w:val="24"/>
          <w:szCs w:val="24"/>
        </w:rPr>
        <w:t>Актуальные проблемы современного церковного проповедничества;</w:t>
      </w:r>
    </w:p>
    <w:p w14:paraId="60097931" w14:textId="0346095C" w:rsidR="00373005" w:rsidRPr="00033449" w:rsidRDefault="00373005" w:rsidP="00033449">
      <w:pPr>
        <w:pStyle w:val="a3"/>
        <w:widowControl w:val="0"/>
        <w:numPr>
          <w:ilvl w:val="0"/>
          <w:numId w:val="6"/>
        </w:numPr>
        <w:jc w:val="both"/>
        <w:rPr>
          <w:bCs w:val="0"/>
          <w:sz w:val="24"/>
          <w:szCs w:val="24"/>
        </w:rPr>
      </w:pPr>
      <w:r w:rsidRPr="00033449">
        <w:rPr>
          <w:bCs w:val="0"/>
          <w:iCs/>
          <w:sz w:val="24"/>
          <w:szCs w:val="24"/>
        </w:rPr>
        <w:t>Развитие церковного законодательства;</w:t>
      </w:r>
    </w:p>
    <w:p w14:paraId="667B2969" w14:textId="30E1B828" w:rsidR="00373005" w:rsidRPr="00033449" w:rsidRDefault="00373005" w:rsidP="00033449">
      <w:pPr>
        <w:pStyle w:val="a3"/>
        <w:widowControl w:val="0"/>
        <w:numPr>
          <w:ilvl w:val="0"/>
          <w:numId w:val="6"/>
        </w:numPr>
        <w:jc w:val="both"/>
        <w:rPr>
          <w:bCs w:val="0"/>
          <w:sz w:val="24"/>
          <w:szCs w:val="24"/>
        </w:rPr>
      </w:pPr>
      <w:r w:rsidRPr="00033449">
        <w:rPr>
          <w:bCs w:val="0"/>
          <w:iCs/>
          <w:sz w:val="24"/>
          <w:szCs w:val="24"/>
        </w:rPr>
        <w:t>История и богословие церковных таинств;</w:t>
      </w:r>
    </w:p>
    <w:p w14:paraId="1DF08E78" w14:textId="48AFA9A9" w:rsidR="00373005" w:rsidRPr="00033449" w:rsidRDefault="00373005" w:rsidP="00033449">
      <w:pPr>
        <w:pStyle w:val="a3"/>
        <w:widowControl w:val="0"/>
        <w:numPr>
          <w:ilvl w:val="0"/>
          <w:numId w:val="6"/>
        </w:numPr>
        <w:jc w:val="both"/>
        <w:rPr>
          <w:bCs w:val="0"/>
          <w:sz w:val="24"/>
          <w:szCs w:val="24"/>
        </w:rPr>
      </w:pPr>
      <w:r w:rsidRPr="00033449">
        <w:rPr>
          <w:bCs w:val="0"/>
          <w:iCs/>
          <w:sz w:val="24"/>
          <w:szCs w:val="24"/>
        </w:rPr>
        <w:t>Христианские традиции отечественной  педагогики</w:t>
      </w:r>
      <w:r w:rsidR="00033449">
        <w:rPr>
          <w:bCs w:val="0"/>
          <w:iCs/>
          <w:sz w:val="24"/>
          <w:szCs w:val="24"/>
        </w:rPr>
        <w:t>.</w:t>
      </w:r>
    </w:p>
    <w:p w14:paraId="0FF8B44F" w14:textId="77777777" w:rsidR="00373005" w:rsidRPr="00373005" w:rsidRDefault="00373005" w:rsidP="00373005">
      <w:pPr>
        <w:ind w:firstLine="360"/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 </w:t>
      </w:r>
    </w:p>
    <w:p w14:paraId="5329F73E" w14:textId="77777777" w:rsidR="00373005" w:rsidRPr="00373005" w:rsidRDefault="00373005" w:rsidP="00033449">
      <w:pPr>
        <w:ind w:firstLine="709"/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К участию в конференции приглашаются студенты как духовных и богословских, так и светских учебных заведений. </w:t>
      </w:r>
    </w:p>
    <w:p w14:paraId="0BFED660" w14:textId="77777777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 </w:t>
      </w:r>
    </w:p>
    <w:p w14:paraId="4A72D3FA" w14:textId="77777777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  <w:u w:val="single"/>
        </w:rPr>
        <w:t>Рабочие языки конференции</w:t>
      </w:r>
      <w:r w:rsidRPr="00373005">
        <w:rPr>
          <w:bCs w:val="0"/>
          <w:sz w:val="24"/>
          <w:szCs w:val="24"/>
        </w:rPr>
        <w:t>: украинский и русский.</w:t>
      </w:r>
    </w:p>
    <w:p w14:paraId="323AF304" w14:textId="77777777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  <w:u w:val="single"/>
        </w:rPr>
        <w:lastRenderedPageBreak/>
        <w:t>Регламент докладов</w:t>
      </w:r>
      <w:r w:rsidRPr="00373005">
        <w:rPr>
          <w:bCs w:val="0"/>
          <w:sz w:val="24"/>
          <w:szCs w:val="24"/>
        </w:rPr>
        <w:t xml:space="preserve"> — </w:t>
      </w:r>
      <w:r w:rsidRPr="00373005">
        <w:rPr>
          <w:b/>
          <w:bCs w:val="0"/>
          <w:sz w:val="24"/>
          <w:szCs w:val="24"/>
        </w:rPr>
        <w:t>до 15 минут</w:t>
      </w:r>
      <w:r w:rsidRPr="00373005">
        <w:rPr>
          <w:bCs w:val="0"/>
          <w:sz w:val="24"/>
          <w:szCs w:val="24"/>
        </w:rPr>
        <w:t>.</w:t>
      </w:r>
    </w:p>
    <w:p w14:paraId="1A89A816" w14:textId="77777777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  <w:u w:val="single"/>
        </w:rPr>
        <w:t>Место  проведения</w:t>
      </w:r>
      <w:r w:rsidRPr="00373005">
        <w:rPr>
          <w:bCs w:val="0"/>
          <w:sz w:val="24"/>
          <w:szCs w:val="24"/>
        </w:rPr>
        <w:t>: Украина, город Киев, Киевская духовная академия.</w:t>
      </w:r>
    </w:p>
    <w:p w14:paraId="2E022058" w14:textId="77777777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 </w:t>
      </w:r>
    </w:p>
    <w:p w14:paraId="0494FE2D" w14:textId="319B164D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Питание и проживание участников конференции обеспечивает приглашающая сторона.    </w:t>
      </w:r>
      <w:r w:rsidRPr="00373005">
        <w:rPr>
          <w:b/>
          <w:bCs w:val="0"/>
          <w:sz w:val="24"/>
          <w:szCs w:val="24"/>
        </w:rPr>
        <w:t>Проезд — за счет направляющей стороны.</w:t>
      </w:r>
    </w:p>
    <w:p w14:paraId="62E7C409" w14:textId="77777777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 </w:t>
      </w:r>
    </w:p>
    <w:p w14:paraId="7058763E" w14:textId="2ADEDB50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Сообщение об участии в конференции и темы докладов просим прислать в Оргкомитет </w:t>
      </w:r>
      <w:r w:rsidRPr="00373005">
        <w:rPr>
          <w:b/>
          <w:bCs w:val="0"/>
          <w:sz w:val="24"/>
          <w:szCs w:val="24"/>
        </w:rPr>
        <w:t xml:space="preserve">не позднее </w:t>
      </w:r>
      <w:r w:rsidR="00F031E7">
        <w:rPr>
          <w:b/>
          <w:bCs w:val="0"/>
          <w:sz w:val="24"/>
          <w:szCs w:val="24"/>
        </w:rPr>
        <w:t>25</w:t>
      </w:r>
      <w:r w:rsidRPr="00373005">
        <w:rPr>
          <w:b/>
          <w:bCs w:val="0"/>
          <w:sz w:val="24"/>
          <w:szCs w:val="24"/>
        </w:rPr>
        <w:t xml:space="preserve"> февраля 201</w:t>
      </w:r>
      <w:r w:rsidR="00F031E7">
        <w:rPr>
          <w:b/>
          <w:bCs w:val="0"/>
          <w:sz w:val="24"/>
          <w:szCs w:val="24"/>
        </w:rPr>
        <w:t>9</w:t>
      </w:r>
      <w:r w:rsidRPr="00373005">
        <w:rPr>
          <w:b/>
          <w:bCs w:val="0"/>
          <w:sz w:val="24"/>
          <w:szCs w:val="24"/>
        </w:rPr>
        <w:t xml:space="preserve"> года</w:t>
      </w:r>
      <w:r w:rsidRPr="00373005">
        <w:rPr>
          <w:bCs w:val="0"/>
          <w:sz w:val="24"/>
          <w:szCs w:val="24"/>
        </w:rPr>
        <w:t>.</w:t>
      </w:r>
    </w:p>
    <w:p w14:paraId="3EC9F5F7" w14:textId="77777777" w:rsidR="00D51E14" w:rsidRPr="00373005" w:rsidRDefault="00D51E14" w:rsidP="00D51E14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  <w:lang w:val="uk-UA"/>
        </w:rPr>
        <w:t> </w:t>
      </w:r>
    </w:p>
    <w:p w14:paraId="0BA72310" w14:textId="77777777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Адрес Оргкомитета: 01015, Украина, Киев, ул. Лаврская 15, корпус 64, Киевская духовная академия, ученому секретарю </w:t>
      </w:r>
      <w:proofErr w:type="spellStart"/>
      <w:r w:rsidRPr="00373005">
        <w:rPr>
          <w:bCs w:val="0"/>
          <w:sz w:val="24"/>
          <w:szCs w:val="24"/>
        </w:rPr>
        <w:t>прот</w:t>
      </w:r>
      <w:proofErr w:type="spellEnd"/>
      <w:r w:rsidRPr="00373005">
        <w:rPr>
          <w:bCs w:val="0"/>
          <w:sz w:val="24"/>
          <w:szCs w:val="24"/>
        </w:rPr>
        <w:t xml:space="preserve">. Василию </w:t>
      </w:r>
      <w:proofErr w:type="spellStart"/>
      <w:r w:rsidRPr="00373005">
        <w:rPr>
          <w:bCs w:val="0"/>
          <w:sz w:val="24"/>
          <w:szCs w:val="24"/>
        </w:rPr>
        <w:t>Яковчуку</w:t>
      </w:r>
      <w:proofErr w:type="spellEnd"/>
      <w:r w:rsidRPr="00373005">
        <w:rPr>
          <w:bCs w:val="0"/>
          <w:sz w:val="24"/>
          <w:szCs w:val="24"/>
        </w:rPr>
        <w:t>.</w:t>
      </w:r>
    </w:p>
    <w:p w14:paraId="25F8E07A" w14:textId="77777777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Телефоны для справок: + 38 (044) 255-11-83</w:t>
      </w:r>
    </w:p>
    <w:p w14:paraId="3C96115C" w14:textId="726768EB" w:rsidR="00373005" w:rsidRPr="00373005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                                         + 38 (044) 255-11-79</w:t>
      </w:r>
    </w:p>
    <w:p w14:paraId="6424C8D7" w14:textId="77777777" w:rsidR="00373005" w:rsidRPr="003E5EF4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>Факс</w:t>
      </w:r>
      <w:r w:rsidRPr="003E5EF4">
        <w:rPr>
          <w:bCs w:val="0"/>
          <w:sz w:val="24"/>
          <w:szCs w:val="24"/>
        </w:rPr>
        <w:t>:                               + 38 (044) 255-12-07</w:t>
      </w:r>
    </w:p>
    <w:p w14:paraId="7239D8D0" w14:textId="77777777" w:rsidR="00373005" w:rsidRPr="003E5EF4" w:rsidRDefault="00373005" w:rsidP="00373005">
      <w:pPr>
        <w:contextualSpacing/>
        <w:jc w:val="both"/>
        <w:rPr>
          <w:bCs w:val="0"/>
          <w:sz w:val="24"/>
          <w:szCs w:val="24"/>
        </w:rPr>
      </w:pPr>
      <w:r w:rsidRPr="00E878BB">
        <w:rPr>
          <w:bCs w:val="0"/>
          <w:sz w:val="24"/>
          <w:szCs w:val="24"/>
          <w:lang w:val="en-US"/>
        </w:rPr>
        <w:t>E</w:t>
      </w:r>
      <w:r w:rsidRPr="003E5EF4">
        <w:rPr>
          <w:bCs w:val="0"/>
          <w:sz w:val="24"/>
          <w:szCs w:val="24"/>
        </w:rPr>
        <w:t>-</w:t>
      </w:r>
      <w:r w:rsidRPr="00E878BB">
        <w:rPr>
          <w:bCs w:val="0"/>
          <w:sz w:val="24"/>
          <w:szCs w:val="24"/>
          <w:lang w:val="en-US"/>
        </w:rPr>
        <w:t>mail</w:t>
      </w:r>
      <w:r w:rsidRPr="003E5EF4">
        <w:rPr>
          <w:bCs w:val="0"/>
          <w:sz w:val="24"/>
          <w:szCs w:val="24"/>
        </w:rPr>
        <w:t xml:space="preserve">:                                  </w:t>
      </w:r>
      <w:hyperlink r:id="rId6" w:history="1">
        <w:r w:rsidRPr="00E878BB">
          <w:rPr>
            <w:bCs w:val="0"/>
            <w:color w:val="0000FF"/>
            <w:sz w:val="24"/>
            <w:szCs w:val="24"/>
            <w:u w:val="single"/>
            <w:lang w:val="en-US"/>
          </w:rPr>
          <w:t>kda</w:t>
        </w:r>
        <w:r w:rsidRPr="003E5EF4">
          <w:rPr>
            <w:bCs w:val="0"/>
            <w:color w:val="0000FF"/>
            <w:sz w:val="24"/>
            <w:szCs w:val="24"/>
            <w:u w:val="single"/>
          </w:rPr>
          <w:t>-</w:t>
        </w:r>
        <w:r w:rsidRPr="00E878BB">
          <w:rPr>
            <w:bCs w:val="0"/>
            <w:color w:val="0000FF"/>
            <w:sz w:val="24"/>
            <w:szCs w:val="24"/>
            <w:u w:val="single"/>
            <w:lang w:val="en-US"/>
          </w:rPr>
          <w:t>orgkom</w:t>
        </w:r>
        <w:r w:rsidRPr="003E5EF4">
          <w:rPr>
            <w:bCs w:val="0"/>
            <w:color w:val="0000FF"/>
            <w:sz w:val="24"/>
            <w:szCs w:val="24"/>
            <w:u w:val="single"/>
          </w:rPr>
          <w:t>@</w:t>
        </w:r>
        <w:r w:rsidRPr="00E878BB">
          <w:rPr>
            <w:bCs w:val="0"/>
            <w:color w:val="0000FF"/>
            <w:sz w:val="24"/>
            <w:szCs w:val="24"/>
            <w:u w:val="single"/>
            <w:lang w:val="en-US"/>
          </w:rPr>
          <w:t>i</w:t>
        </w:r>
        <w:r w:rsidRPr="003E5EF4">
          <w:rPr>
            <w:bCs w:val="0"/>
            <w:color w:val="0000FF"/>
            <w:sz w:val="24"/>
            <w:szCs w:val="24"/>
            <w:u w:val="single"/>
          </w:rPr>
          <w:t>.</w:t>
        </w:r>
        <w:proofErr w:type="spellStart"/>
        <w:r w:rsidRPr="00E878BB">
          <w:rPr>
            <w:bCs w:val="0"/>
            <w:color w:val="0000FF"/>
            <w:sz w:val="24"/>
            <w:szCs w:val="24"/>
            <w:u w:val="single"/>
            <w:lang w:val="en-US"/>
          </w:rPr>
          <w:t>ua</w:t>
        </w:r>
        <w:proofErr w:type="spellEnd"/>
      </w:hyperlink>
    </w:p>
    <w:p w14:paraId="0F191234" w14:textId="77777777" w:rsidR="00D51E14" w:rsidRPr="003E5EF4" w:rsidRDefault="00D51E14" w:rsidP="00D51E14">
      <w:pPr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  <w:lang w:val="en-US"/>
        </w:rPr>
        <w:t> </w:t>
      </w:r>
    </w:p>
    <w:p w14:paraId="124FA0FD" w14:textId="77777777" w:rsidR="00373005" w:rsidRPr="00373005" w:rsidRDefault="00373005" w:rsidP="00373005">
      <w:pPr>
        <w:shd w:val="clear" w:color="auto" w:fill="FFFFFF"/>
        <w:ind w:firstLine="708"/>
        <w:contextualSpacing/>
        <w:jc w:val="both"/>
        <w:rPr>
          <w:bCs w:val="0"/>
          <w:sz w:val="24"/>
          <w:szCs w:val="24"/>
        </w:rPr>
      </w:pPr>
      <w:r w:rsidRPr="00373005">
        <w:rPr>
          <w:bCs w:val="0"/>
          <w:sz w:val="24"/>
          <w:szCs w:val="24"/>
        </w:rPr>
        <w:t xml:space="preserve">Регистрация участников начнется в 9.30 в корпусе </w:t>
      </w:r>
      <w:r w:rsidRPr="00373005">
        <w:rPr>
          <w:bCs w:val="0"/>
          <w:color w:val="000000"/>
          <w:sz w:val="24"/>
          <w:szCs w:val="24"/>
        </w:rPr>
        <w:t xml:space="preserve">№ 45 (Актовый зал) на территории Киево-Печерской Лавры. Если Вас необходимо встретить в аэропорту или на вокзале, укажите  в заявке номер рейса, время прибытия  и т.д. В случае самостоятельного прибытия, Вам необходимо будет обратиться в Киевскую духовную академию, </w:t>
      </w:r>
      <w:r w:rsidRPr="00373005">
        <w:rPr>
          <w:bCs w:val="0"/>
          <w:sz w:val="24"/>
          <w:szCs w:val="24"/>
        </w:rPr>
        <w:t xml:space="preserve">корпус </w:t>
      </w:r>
      <w:r w:rsidRPr="00373005">
        <w:rPr>
          <w:bCs w:val="0"/>
          <w:color w:val="000000"/>
          <w:sz w:val="24"/>
          <w:szCs w:val="24"/>
        </w:rPr>
        <w:t>№ 64.</w:t>
      </w:r>
      <w:r w:rsidRPr="00373005">
        <w:rPr>
          <w:bCs w:val="0"/>
          <w:sz w:val="24"/>
          <w:szCs w:val="24"/>
        </w:rPr>
        <w:t xml:space="preserve"> </w:t>
      </w:r>
    </w:p>
    <w:p w14:paraId="31A5DE58" w14:textId="51445800" w:rsidR="00D724E9" w:rsidRPr="00373005" w:rsidRDefault="00D724E9">
      <w:pPr>
        <w:rPr>
          <w:sz w:val="24"/>
          <w:szCs w:val="24"/>
        </w:rPr>
      </w:pPr>
    </w:p>
    <w:p w14:paraId="45F0DEE0" w14:textId="44A32046" w:rsidR="00373005" w:rsidRPr="00373005" w:rsidRDefault="00373005">
      <w:pPr>
        <w:rPr>
          <w:sz w:val="24"/>
          <w:szCs w:val="24"/>
        </w:rPr>
      </w:pPr>
    </w:p>
    <w:p w14:paraId="1DE4D015" w14:textId="77777777" w:rsidR="00373005" w:rsidRPr="00373005" w:rsidRDefault="00373005" w:rsidP="00373005">
      <w:pPr>
        <w:jc w:val="center"/>
        <w:rPr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>ЗАЯВКА</w:t>
      </w:r>
    </w:p>
    <w:p w14:paraId="6E0F826E" w14:textId="77777777" w:rsidR="00373005" w:rsidRPr="00373005" w:rsidRDefault="00373005" w:rsidP="00373005">
      <w:pPr>
        <w:jc w:val="center"/>
        <w:rPr>
          <w:b/>
          <w:bCs w:val="0"/>
          <w:sz w:val="24"/>
          <w:szCs w:val="24"/>
        </w:rPr>
      </w:pPr>
      <w:r w:rsidRPr="00373005">
        <w:rPr>
          <w:b/>
          <w:bCs w:val="0"/>
          <w:sz w:val="24"/>
          <w:szCs w:val="24"/>
        </w:rPr>
        <w:t xml:space="preserve">НА УЧАСТИЕ В КОНФЕРЕНЦИИ </w:t>
      </w:r>
    </w:p>
    <w:p w14:paraId="640B96C4" w14:textId="77777777" w:rsidR="00373005" w:rsidRPr="00373005" w:rsidRDefault="00373005" w:rsidP="00373005">
      <w:pPr>
        <w:jc w:val="center"/>
        <w:rPr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373005" w:rsidRPr="00373005" w14:paraId="276F5577" w14:textId="77777777" w:rsidTr="008504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D11E" w14:textId="77777777" w:rsidR="00373005" w:rsidRPr="00373005" w:rsidRDefault="00373005" w:rsidP="00850421">
            <w:pPr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45AA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 </w:t>
            </w:r>
          </w:p>
        </w:tc>
      </w:tr>
      <w:tr w:rsidR="00373005" w:rsidRPr="00373005" w14:paraId="1DD571B5" w14:textId="77777777" w:rsidTr="008504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6D60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Название учебного заведения (научного учреждения)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F018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 </w:t>
            </w:r>
          </w:p>
        </w:tc>
      </w:tr>
      <w:tr w:rsidR="00373005" w:rsidRPr="00373005" w14:paraId="0FE109DD" w14:textId="77777777" w:rsidTr="008504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DF2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Название доклада</w:t>
            </w:r>
          </w:p>
          <w:p w14:paraId="33F01171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C31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373005" w:rsidRPr="00373005" w14:paraId="3C343A46" w14:textId="77777777" w:rsidTr="008504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1064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Необходимо ли Вас встречать?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B382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 </w:t>
            </w:r>
          </w:p>
        </w:tc>
      </w:tr>
      <w:tr w:rsidR="00373005" w:rsidRPr="00373005" w14:paraId="49B2047C" w14:textId="77777777" w:rsidTr="008504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642D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Необходимо ли обеспечить Вам проживание?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689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 </w:t>
            </w:r>
          </w:p>
        </w:tc>
      </w:tr>
      <w:tr w:rsidR="00373005" w:rsidRPr="00373005" w14:paraId="2676C88B" w14:textId="77777777" w:rsidTr="008504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E429" w14:textId="77777777" w:rsidR="00373005" w:rsidRPr="00373005" w:rsidRDefault="00373005" w:rsidP="00850421">
            <w:pPr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E4F0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 </w:t>
            </w:r>
          </w:p>
        </w:tc>
      </w:tr>
      <w:tr w:rsidR="00373005" w:rsidRPr="00373005" w14:paraId="3B7D6CD9" w14:textId="77777777" w:rsidTr="0085042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51EA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E-</w:t>
            </w:r>
            <w:proofErr w:type="spellStart"/>
            <w:r w:rsidRPr="00373005">
              <w:rPr>
                <w:bCs w:val="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5A8C" w14:textId="77777777" w:rsidR="00373005" w:rsidRPr="00373005" w:rsidRDefault="00373005" w:rsidP="00850421">
            <w:pPr>
              <w:jc w:val="both"/>
              <w:rPr>
                <w:bCs w:val="0"/>
                <w:sz w:val="24"/>
                <w:szCs w:val="24"/>
              </w:rPr>
            </w:pPr>
            <w:r w:rsidRPr="00373005">
              <w:rPr>
                <w:bCs w:val="0"/>
                <w:sz w:val="24"/>
                <w:szCs w:val="24"/>
              </w:rPr>
              <w:t> </w:t>
            </w:r>
          </w:p>
        </w:tc>
      </w:tr>
    </w:tbl>
    <w:p w14:paraId="55C59F51" w14:textId="77777777" w:rsidR="00373005" w:rsidRPr="00373005" w:rsidRDefault="00373005" w:rsidP="00373005">
      <w:pPr>
        <w:jc w:val="both"/>
        <w:rPr>
          <w:bCs w:val="0"/>
          <w:sz w:val="24"/>
          <w:szCs w:val="24"/>
        </w:rPr>
      </w:pPr>
    </w:p>
    <w:p w14:paraId="197DC224" w14:textId="77777777" w:rsidR="00373005" w:rsidRPr="00373005" w:rsidRDefault="00373005" w:rsidP="00373005">
      <w:pPr>
        <w:shd w:val="clear" w:color="auto" w:fill="FFFFFF"/>
        <w:ind w:firstLine="708"/>
        <w:contextualSpacing/>
        <w:jc w:val="both"/>
        <w:rPr>
          <w:bCs w:val="0"/>
          <w:sz w:val="24"/>
          <w:szCs w:val="24"/>
        </w:rPr>
      </w:pPr>
    </w:p>
    <w:p w14:paraId="088D9F25" w14:textId="77777777" w:rsidR="00373005" w:rsidRPr="00373005" w:rsidRDefault="00373005" w:rsidP="00373005">
      <w:pPr>
        <w:shd w:val="clear" w:color="auto" w:fill="FFFFFF"/>
        <w:ind w:firstLine="708"/>
        <w:contextualSpacing/>
        <w:jc w:val="both"/>
        <w:rPr>
          <w:bCs w:val="0"/>
          <w:sz w:val="24"/>
          <w:szCs w:val="24"/>
        </w:rPr>
      </w:pPr>
    </w:p>
    <w:p w14:paraId="411A02A8" w14:textId="77777777" w:rsidR="00373005" w:rsidRPr="00373005" w:rsidRDefault="00373005">
      <w:pPr>
        <w:rPr>
          <w:sz w:val="24"/>
          <w:szCs w:val="24"/>
        </w:rPr>
      </w:pPr>
    </w:p>
    <w:sectPr w:rsidR="00373005" w:rsidRPr="0037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46B"/>
    <w:multiLevelType w:val="hybridMultilevel"/>
    <w:tmpl w:val="E926F49A"/>
    <w:lvl w:ilvl="0" w:tplc="0422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">
    <w:nsid w:val="0C141955"/>
    <w:multiLevelType w:val="hybridMultilevel"/>
    <w:tmpl w:val="FC529356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90989"/>
    <w:multiLevelType w:val="hybridMultilevel"/>
    <w:tmpl w:val="D7DE1C90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E902108"/>
    <w:multiLevelType w:val="hybridMultilevel"/>
    <w:tmpl w:val="9AAC508C"/>
    <w:lvl w:ilvl="0" w:tplc="CBC26CAC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6100CBA"/>
    <w:multiLevelType w:val="hybridMultilevel"/>
    <w:tmpl w:val="D700C918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54C0453"/>
    <w:multiLevelType w:val="hybridMultilevel"/>
    <w:tmpl w:val="0F72CAFA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84664EC"/>
    <w:multiLevelType w:val="hybridMultilevel"/>
    <w:tmpl w:val="1E028F26"/>
    <w:lvl w:ilvl="0" w:tplc="04220001">
      <w:start w:val="1"/>
      <w:numFmt w:val="bullet"/>
      <w:lvlText w:val=""/>
      <w:lvlJc w:val="left"/>
      <w:pPr>
        <w:ind w:left="1833" w:hanging="84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E"/>
    <w:rsid w:val="00033449"/>
    <w:rsid w:val="00320136"/>
    <w:rsid w:val="00332D1C"/>
    <w:rsid w:val="00373005"/>
    <w:rsid w:val="00390AE4"/>
    <w:rsid w:val="003E5EF4"/>
    <w:rsid w:val="004F632E"/>
    <w:rsid w:val="00D51E14"/>
    <w:rsid w:val="00D724E9"/>
    <w:rsid w:val="00DD020F"/>
    <w:rsid w:val="00E878BB"/>
    <w:rsid w:val="00F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5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1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1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a-orgkom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11</cp:revision>
  <dcterms:created xsi:type="dcterms:W3CDTF">2018-01-15T10:55:00Z</dcterms:created>
  <dcterms:modified xsi:type="dcterms:W3CDTF">2019-01-29T08:26:00Z</dcterms:modified>
</cp:coreProperties>
</file>